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68E00" w14:textId="77777777" w:rsidR="0015746B" w:rsidRDefault="0015746B" w:rsidP="0015746B">
      <w:pPr>
        <w:pStyle w:val="Heading1"/>
        <w:jc w:val="center"/>
      </w:pPr>
      <w:r>
        <w:rPr>
          <w:noProof/>
          <w:lang w:eastAsia="en-AU"/>
        </w:rPr>
        <w:drawing>
          <wp:inline distT="0" distB="0" distL="0" distR="0" wp14:anchorId="59B15D0C" wp14:editId="044B6875">
            <wp:extent cx="2302510" cy="565884"/>
            <wp:effectExtent l="0" t="0" r="254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2" t="15694" r="5844" b="15694"/>
                    <a:stretch/>
                  </pic:blipFill>
                  <pic:spPr bwMode="auto">
                    <a:xfrm>
                      <a:off x="0" y="0"/>
                      <a:ext cx="2304774" cy="56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12663F" w14:textId="77777777" w:rsidR="0015746B" w:rsidRDefault="00D661F1" w:rsidP="0015746B">
      <w:pPr>
        <w:pStyle w:val="Heading1"/>
        <w:jc w:val="center"/>
      </w:pPr>
      <w:r>
        <w:t>Workshop submission</w:t>
      </w:r>
      <w:r w:rsidR="0091196A">
        <w:t xml:space="preserve"> template</w:t>
      </w:r>
    </w:p>
    <w:p w14:paraId="04E96D56" w14:textId="77777777" w:rsidR="0091196A" w:rsidRDefault="0091196A" w:rsidP="0015746B"/>
    <w:p w14:paraId="0A1425AE" w14:textId="77777777" w:rsidR="0015746B" w:rsidRDefault="0091196A" w:rsidP="0015746B">
      <w:r>
        <w:t xml:space="preserve">This document has been prepared to assist you in preparing your information for your online submission to the Dietitians Australia 2021 Conference. </w:t>
      </w:r>
    </w:p>
    <w:p w14:paraId="41F648D8" w14:textId="77777777" w:rsidR="0091196A" w:rsidRDefault="0091196A" w:rsidP="0091196A">
      <w:pPr>
        <w:rPr>
          <w:lang w:bidi="en-US"/>
        </w:rPr>
      </w:pPr>
      <w:r w:rsidRPr="00BA41A3">
        <w:rPr>
          <w:lang w:bidi="en-US"/>
        </w:rPr>
        <w:t xml:space="preserve">Abstract submissions will only be accepted via the online </w:t>
      </w:r>
      <w:r>
        <w:rPr>
          <w:lang w:bidi="en-US"/>
        </w:rPr>
        <w:t xml:space="preserve">portal. Hard copy submissions </w:t>
      </w:r>
      <w:r w:rsidRPr="0091196A">
        <w:rPr>
          <w:b/>
          <w:lang w:bidi="en-US"/>
        </w:rPr>
        <w:t>will not</w:t>
      </w:r>
      <w:r>
        <w:rPr>
          <w:b/>
          <w:lang w:bidi="en-US"/>
        </w:rPr>
        <w:t xml:space="preserve"> </w:t>
      </w:r>
      <w:r>
        <w:rPr>
          <w:lang w:bidi="en-US"/>
        </w:rPr>
        <w:t xml:space="preserve">be accepted. Please submit your abstract via </w:t>
      </w:r>
      <w:hyperlink r:id="rId8" w:history="1">
        <w:r w:rsidRPr="00AD1512">
          <w:rPr>
            <w:rStyle w:val="Hyperlink"/>
            <w:lang w:bidi="en-US"/>
          </w:rPr>
          <w:t>www.da2021.com.au</w:t>
        </w:r>
      </w:hyperlink>
      <w:r>
        <w:rPr>
          <w:lang w:bidi="en-US"/>
        </w:rPr>
        <w:t xml:space="preserve"> </w:t>
      </w:r>
    </w:p>
    <w:p w14:paraId="20556EFF" w14:textId="77777777" w:rsidR="0091196A" w:rsidRDefault="0091196A" w:rsidP="0015746B">
      <w:pPr>
        <w:rPr>
          <w:lang w:bidi="en-US"/>
        </w:rPr>
      </w:pPr>
      <w:r>
        <w:rPr>
          <w:lang w:bidi="en-US"/>
        </w:rPr>
        <w:t>Please ensure you have read the</w:t>
      </w:r>
      <w:r w:rsidR="007D1939">
        <w:rPr>
          <w:lang w:bidi="en-US"/>
        </w:rPr>
        <w:t xml:space="preserve"> Submission Guidelines document, and are submitting under the most appropriate session type.</w:t>
      </w:r>
    </w:p>
    <w:p w14:paraId="088FEF07" w14:textId="77777777" w:rsidR="007D1939" w:rsidRDefault="007D1939" w:rsidP="0015746B">
      <w:pPr>
        <w:rPr>
          <w:lang w:bidi="en-US"/>
        </w:rPr>
      </w:pPr>
    </w:p>
    <w:p w14:paraId="14D19079" w14:textId="77777777" w:rsidR="007D1939" w:rsidRDefault="00601231" w:rsidP="007D1939">
      <w:pPr>
        <w:pStyle w:val="Heading1"/>
        <w:rPr>
          <w:lang w:bidi="en-US"/>
        </w:rPr>
      </w:pPr>
      <w:r>
        <w:rPr>
          <w:lang w:bidi="en-US"/>
        </w:rPr>
        <w:t>Workshop</w:t>
      </w:r>
      <w:r w:rsidR="00E94F30">
        <w:rPr>
          <w:lang w:bidi="en-US"/>
        </w:rPr>
        <w:t xml:space="preserve"> submission</w:t>
      </w:r>
    </w:p>
    <w:p w14:paraId="46A03CE3" w14:textId="77777777" w:rsidR="00AB1277" w:rsidRPr="00AB1277" w:rsidRDefault="00AB1277" w:rsidP="00AB1277">
      <w:r w:rsidRPr="00AB1277">
        <w:t>An interactive forum which supports specific skill development with smaller number of delegates.</w:t>
      </w:r>
    </w:p>
    <w:p w14:paraId="0C4C9C85" w14:textId="77777777" w:rsidR="00AB1277" w:rsidRPr="00AB1277" w:rsidRDefault="00AB1277" w:rsidP="00AB1277">
      <w:r w:rsidRPr="00AB1277">
        <w:t xml:space="preserve">To be considered for inclusion in the program, the following criteria must be met: </w:t>
      </w:r>
    </w:p>
    <w:p w14:paraId="721D5BCD" w14:textId="77777777" w:rsidR="00AB1277" w:rsidRPr="00AB1277" w:rsidRDefault="00AB1277" w:rsidP="00AB1277">
      <w:pPr>
        <w:pStyle w:val="ListParagraph"/>
        <w:numPr>
          <w:ilvl w:val="0"/>
          <w:numId w:val="40"/>
        </w:numPr>
      </w:pPr>
      <w:r w:rsidRPr="00AB1277">
        <w:t>Learning objectives must be clear and strongly align with course content.</w:t>
      </w:r>
    </w:p>
    <w:p w14:paraId="6B57BE3B" w14:textId="77777777" w:rsidR="00AB1277" w:rsidRPr="00AB1277" w:rsidRDefault="00AB1277" w:rsidP="00AB1277">
      <w:pPr>
        <w:pStyle w:val="ListParagraph"/>
        <w:numPr>
          <w:ilvl w:val="0"/>
          <w:numId w:val="40"/>
        </w:numPr>
      </w:pPr>
      <w:r w:rsidRPr="00AB1277">
        <w:t>Learning objectives and course content must demonstrate an understanding of the audience (pre-requisite assumptions to be made).</w:t>
      </w:r>
    </w:p>
    <w:p w14:paraId="2029D9E4" w14:textId="77777777" w:rsidR="00AB1277" w:rsidRPr="00AB1277" w:rsidRDefault="00AB1277" w:rsidP="00AB1277">
      <w:pPr>
        <w:pStyle w:val="ListParagraph"/>
        <w:numPr>
          <w:ilvl w:val="0"/>
          <w:numId w:val="40"/>
        </w:numPr>
      </w:pPr>
      <w:r w:rsidRPr="00AB1277">
        <w:t xml:space="preserve">Use of high-quality and current literature </w:t>
      </w:r>
    </w:p>
    <w:p w14:paraId="0098CE6F" w14:textId="77777777" w:rsidR="00AB1277" w:rsidRPr="00AB1277" w:rsidRDefault="00AB1277" w:rsidP="00AB1277">
      <w:pPr>
        <w:pStyle w:val="ListParagraph"/>
        <w:numPr>
          <w:ilvl w:val="0"/>
          <w:numId w:val="40"/>
        </w:numPr>
      </w:pPr>
      <w:r w:rsidRPr="00AB1277">
        <w:t>Course content intertwines and presents theoretical principals that align with the learning objectives in a practical and engaging manner. For example:</w:t>
      </w:r>
    </w:p>
    <w:p w14:paraId="01341A32" w14:textId="77777777" w:rsidR="00AB1277" w:rsidRPr="00AB1277" w:rsidRDefault="00AB1277" w:rsidP="00AB1277">
      <w:pPr>
        <w:pStyle w:val="ListParagraph"/>
        <w:numPr>
          <w:ilvl w:val="1"/>
          <w:numId w:val="40"/>
        </w:numPr>
      </w:pPr>
      <w:bookmarkStart w:id="0" w:name="_Hlk21464567"/>
      <w:r w:rsidRPr="00AB1277">
        <w:t>Case-studies</w:t>
      </w:r>
    </w:p>
    <w:p w14:paraId="46DDA78A" w14:textId="77777777" w:rsidR="00AB1277" w:rsidRPr="00AB1277" w:rsidRDefault="00AB1277" w:rsidP="00AB1277">
      <w:pPr>
        <w:pStyle w:val="ListParagraph"/>
        <w:numPr>
          <w:ilvl w:val="1"/>
          <w:numId w:val="40"/>
        </w:numPr>
      </w:pPr>
      <w:r w:rsidRPr="00AB1277">
        <w:t>Role-play activities</w:t>
      </w:r>
    </w:p>
    <w:p w14:paraId="40712106" w14:textId="77777777" w:rsidR="00AB1277" w:rsidRPr="00AB1277" w:rsidRDefault="00AB1277" w:rsidP="00AB1277">
      <w:pPr>
        <w:pStyle w:val="ListParagraph"/>
        <w:numPr>
          <w:ilvl w:val="1"/>
          <w:numId w:val="40"/>
        </w:numPr>
      </w:pPr>
      <w:r w:rsidRPr="00AB1277">
        <w:t>Polling</w:t>
      </w:r>
    </w:p>
    <w:p w14:paraId="4F0CC423" w14:textId="77777777" w:rsidR="00AB1277" w:rsidRPr="00AB1277" w:rsidRDefault="00AB1277" w:rsidP="00AB1277">
      <w:pPr>
        <w:pStyle w:val="ListParagraph"/>
        <w:numPr>
          <w:ilvl w:val="1"/>
          <w:numId w:val="40"/>
        </w:numPr>
      </w:pPr>
      <w:r w:rsidRPr="00AB1277">
        <w:t>Assessment activities</w:t>
      </w:r>
    </w:p>
    <w:p w14:paraId="37CD4E34" w14:textId="77777777" w:rsidR="00AB1277" w:rsidRPr="00AB1277" w:rsidRDefault="00AB1277" w:rsidP="00AB1277">
      <w:pPr>
        <w:pStyle w:val="ListParagraph"/>
        <w:numPr>
          <w:ilvl w:val="1"/>
          <w:numId w:val="40"/>
        </w:numPr>
      </w:pPr>
      <w:r w:rsidRPr="00AB1277">
        <w:t xml:space="preserve">Discussion forum/boxes </w:t>
      </w:r>
    </w:p>
    <w:p w14:paraId="5A3DF269" w14:textId="77777777" w:rsidR="00AB1277" w:rsidRPr="00AB1277" w:rsidRDefault="00AB1277" w:rsidP="00AB1277">
      <w:pPr>
        <w:pStyle w:val="ListParagraph"/>
        <w:numPr>
          <w:ilvl w:val="1"/>
          <w:numId w:val="40"/>
        </w:numPr>
      </w:pPr>
      <w:r w:rsidRPr="00AB1277">
        <w:t>Group discussion (including: group brain-storming, debates and ‘report-back’ learning)</w:t>
      </w:r>
    </w:p>
    <w:p w14:paraId="158997F7" w14:textId="77777777" w:rsidR="00AB1277" w:rsidRPr="00AB1277" w:rsidRDefault="00AB1277" w:rsidP="00AB1277">
      <w:pPr>
        <w:pStyle w:val="ListParagraph"/>
        <w:numPr>
          <w:ilvl w:val="1"/>
          <w:numId w:val="40"/>
        </w:numPr>
      </w:pPr>
      <w:r w:rsidRPr="00AB1277">
        <w:t>Critical appraisal of key papers (research)</w:t>
      </w:r>
    </w:p>
    <w:bookmarkEnd w:id="0"/>
    <w:p w14:paraId="5A978ED5" w14:textId="77777777" w:rsidR="00AB1277" w:rsidRPr="00AB1277" w:rsidRDefault="00AB1277" w:rsidP="00AB1277">
      <w:pPr>
        <w:pStyle w:val="ListParagraph"/>
        <w:numPr>
          <w:ilvl w:val="0"/>
          <w:numId w:val="40"/>
        </w:numPr>
      </w:pPr>
      <w:r w:rsidRPr="00AB1277">
        <w:t>Appropriate key pre-reading materials suggested to support course learning.</w:t>
      </w:r>
    </w:p>
    <w:p w14:paraId="034F72C0" w14:textId="77777777" w:rsidR="00AB0B3E" w:rsidRDefault="00AB1277" w:rsidP="00C1148C">
      <w:pPr>
        <w:pStyle w:val="ListParagraph"/>
        <w:numPr>
          <w:ilvl w:val="0"/>
          <w:numId w:val="40"/>
        </w:numPr>
      </w:pPr>
      <w:r w:rsidRPr="00AB1277">
        <w:t>Course speakers must be engaging and an expert in their area of practice.</w:t>
      </w:r>
    </w:p>
    <w:p w14:paraId="19F1DC69" w14:textId="77777777" w:rsidR="00AB1277" w:rsidRPr="007D1939" w:rsidRDefault="00AB1277" w:rsidP="00AB1277"/>
    <w:tbl>
      <w:tblPr>
        <w:tblStyle w:val="GridTable4-Accent1"/>
        <w:tblW w:w="9252" w:type="dxa"/>
        <w:tblLook w:val="0420" w:firstRow="1" w:lastRow="0" w:firstColumn="0" w:lastColumn="0" w:noHBand="0" w:noVBand="1"/>
      </w:tblPr>
      <w:tblGrid>
        <w:gridCol w:w="2689"/>
        <w:gridCol w:w="1984"/>
        <w:gridCol w:w="1843"/>
        <w:gridCol w:w="1276"/>
        <w:gridCol w:w="1460"/>
      </w:tblGrid>
      <w:tr w:rsidR="00691036" w14:paraId="3801A16A" w14:textId="77777777" w:rsidTr="00C114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2689" w:type="dxa"/>
            <w:vAlign w:val="center"/>
          </w:tcPr>
          <w:p w14:paraId="6EA16583" w14:textId="77777777" w:rsidR="00691036" w:rsidRPr="000E5BF0" w:rsidRDefault="00923C2C" w:rsidP="00923C2C">
            <w:r w:rsidRPr="000E5BF0">
              <w:t>Presentation type</w:t>
            </w:r>
          </w:p>
        </w:tc>
        <w:tc>
          <w:tcPr>
            <w:tcW w:w="1984" w:type="dxa"/>
            <w:vAlign w:val="center"/>
          </w:tcPr>
          <w:p w14:paraId="40C03A5E" w14:textId="77777777" w:rsidR="00691036" w:rsidRDefault="00691036" w:rsidP="00923C2C">
            <w:r>
              <w:t>Program</w:t>
            </w:r>
          </w:p>
        </w:tc>
        <w:tc>
          <w:tcPr>
            <w:tcW w:w="1843" w:type="dxa"/>
            <w:vAlign w:val="center"/>
          </w:tcPr>
          <w:p w14:paraId="298BF1A8" w14:textId="77777777" w:rsidR="00691036" w:rsidRDefault="00691036" w:rsidP="00923C2C">
            <w:r>
              <w:t>Length</w:t>
            </w:r>
          </w:p>
        </w:tc>
        <w:tc>
          <w:tcPr>
            <w:tcW w:w="1276" w:type="dxa"/>
            <w:vAlign w:val="center"/>
          </w:tcPr>
          <w:p w14:paraId="78C274C6" w14:textId="77777777" w:rsidR="00691036" w:rsidRDefault="0054193C" w:rsidP="00923C2C">
            <w:r>
              <w:t>Number of speakers</w:t>
            </w:r>
          </w:p>
        </w:tc>
        <w:tc>
          <w:tcPr>
            <w:tcW w:w="1460" w:type="dxa"/>
            <w:vAlign w:val="center"/>
          </w:tcPr>
          <w:p w14:paraId="5706B95A" w14:textId="77777777" w:rsidR="00691036" w:rsidRDefault="0054193C" w:rsidP="00923C2C">
            <w:r>
              <w:t>Room Setup</w:t>
            </w:r>
          </w:p>
        </w:tc>
      </w:tr>
      <w:tr w:rsidR="00691036" w14:paraId="58563A8D" w14:textId="77777777" w:rsidTr="00C11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tcW w:w="2689" w:type="dxa"/>
            <w:shd w:val="clear" w:color="auto" w:fill="D1F8FF"/>
            <w:vAlign w:val="center"/>
          </w:tcPr>
          <w:p w14:paraId="319A32AE" w14:textId="77777777" w:rsidR="00C1148C" w:rsidRDefault="00C1148C" w:rsidP="00C1148C">
            <w:pPr>
              <w:rPr>
                <w:b/>
              </w:rPr>
            </w:pPr>
            <w:r>
              <w:rPr>
                <w:b/>
              </w:rPr>
              <w:t xml:space="preserve">Research – </w:t>
            </w:r>
          </w:p>
          <w:p w14:paraId="03970885" w14:textId="77777777" w:rsidR="00691036" w:rsidRPr="000E5BF0" w:rsidRDefault="00C1148C" w:rsidP="00C1148C">
            <w:pPr>
              <w:ind w:left="306"/>
              <w:rPr>
                <w:b/>
              </w:rPr>
            </w:pPr>
            <w:r>
              <w:rPr>
                <w:b/>
              </w:rPr>
              <w:t xml:space="preserve">Oral </w:t>
            </w:r>
            <w:r w:rsidR="00691036" w:rsidRPr="000E5BF0">
              <w:rPr>
                <w:b/>
              </w:rPr>
              <w:t>presentation</w:t>
            </w:r>
          </w:p>
        </w:tc>
        <w:tc>
          <w:tcPr>
            <w:tcW w:w="1984" w:type="dxa"/>
            <w:shd w:val="clear" w:color="auto" w:fill="D1F8FF"/>
            <w:vAlign w:val="center"/>
          </w:tcPr>
          <w:p w14:paraId="542E787C" w14:textId="77777777" w:rsidR="00691036" w:rsidRDefault="00C1148C" w:rsidP="00923C2C">
            <w:r>
              <w:t>Main c</w:t>
            </w:r>
            <w:r w:rsidR="005F0F35">
              <w:t>onference</w:t>
            </w:r>
            <w:r w:rsidR="0054193C">
              <w:t xml:space="preserve"> program</w:t>
            </w:r>
          </w:p>
        </w:tc>
        <w:tc>
          <w:tcPr>
            <w:tcW w:w="1843" w:type="dxa"/>
            <w:shd w:val="clear" w:color="auto" w:fill="D1F8FF"/>
            <w:vAlign w:val="center"/>
          </w:tcPr>
          <w:p w14:paraId="15D1004C" w14:textId="77777777" w:rsidR="0054193C" w:rsidRDefault="005F0F35" w:rsidP="00923C2C">
            <w:r>
              <w:t>8 min</w:t>
            </w:r>
            <w:r w:rsidR="0054193C">
              <w:t>utes</w:t>
            </w:r>
            <w:r>
              <w:t xml:space="preserve">, </w:t>
            </w:r>
          </w:p>
          <w:p w14:paraId="0E050F85" w14:textId="77777777" w:rsidR="005F0F35" w:rsidRDefault="005F0F35" w:rsidP="00923C2C">
            <w:r>
              <w:t>plus 2 min Q&amp;A</w:t>
            </w:r>
          </w:p>
        </w:tc>
        <w:tc>
          <w:tcPr>
            <w:tcW w:w="1276" w:type="dxa"/>
            <w:shd w:val="clear" w:color="auto" w:fill="D1F8FF"/>
            <w:vAlign w:val="center"/>
          </w:tcPr>
          <w:p w14:paraId="733125B9" w14:textId="77777777" w:rsidR="00691036" w:rsidRDefault="0054193C" w:rsidP="00923C2C">
            <w:r>
              <w:t>1</w:t>
            </w:r>
          </w:p>
        </w:tc>
        <w:tc>
          <w:tcPr>
            <w:tcW w:w="1460" w:type="dxa"/>
            <w:shd w:val="clear" w:color="auto" w:fill="D1F8FF"/>
            <w:vAlign w:val="center"/>
          </w:tcPr>
          <w:p w14:paraId="3F812431" w14:textId="77777777" w:rsidR="00691036" w:rsidRDefault="0054193C" w:rsidP="00923C2C">
            <w:r>
              <w:t>Theatre</w:t>
            </w:r>
          </w:p>
        </w:tc>
      </w:tr>
      <w:tr w:rsidR="00C1148C" w14:paraId="0BC45965" w14:textId="77777777" w:rsidTr="00C1148C">
        <w:trPr>
          <w:trHeight w:val="737"/>
        </w:trPr>
        <w:tc>
          <w:tcPr>
            <w:tcW w:w="2689" w:type="dxa"/>
            <w:vAlign w:val="center"/>
          </w:tcPr>
          <w:p w14:paraId="7F110963" w14:textId="77777777" w:rsidR="00C1148C" w:rsidRDefault="00C1148C" w:rsidP="00C1148C">
            <w:pPr>
              <w:rPr>
                <w:b/>
              </w:rPr>
            </w:pPr>
            <w:r>
              <w:rPr>
                <w:b/>
              </w:rPr>
              <w:t xml:space="preserve">Research – </w:t>
            </w:r>
          </w:p>
          <w:p w14:paraId="4BA216D2" w14:textId="77777777" w:rsidR="00C1148C" w:rsidRPr="000E5BF0" w:rsidRDefault="00C1148C" w:rsidP="00C1148C">
            <w:pPr>
              <w:ind w:left="306"/>
              <w:rPr>
                <w:b/>
              </w:rPr>
            </w:pPr>
            <w:r>
              <w:rPr>
                <w:b/>
              </w:rPr>
              <w:t>Rapid F</w:t>
            </w:r>
            <w:r w:rsidRPr="000E5BF0">
              <w:rPr>
                <w:b/>
              </w:rPr>
              <w:t>ire</w:t>
            </w:r>
          </w:p>
        </w:tc>
        <w:tc>
          <w:tcPr>
            <w:tcW w:w="1984" w:type="dxa"/>
            <w:vAlign w:val="center"/>
          </w:tcPr>
          <w:p w14:paraId="245259DF" w14:textId="77777777" w:rsidR="00C1148C" w:rsidRDefault="00C1148C" w:rsidP="00C1148C">
            <w:r w:rsidRPr="00C13AD4">
              <w:t>Main conference program</w:t>
            </w:r>
          </w:p>
        </w:tc>
        <w:tc>
          <w:tcPr>
            <w:tcW w:w="1843" w:type="dxa"/>
            <w:vAlign w:val="center"/>
          </w:tcPr>
          <w:p w14:paraId="064E82DA" w14:textId="77777777" w:rsidR="00C1148C" w:rsidRDefault="00C1148C" w:rsidP="00C1148C">
            <w:r>
              <w:t xml:space="preserve">5 minutes, </w:t>
            </w:r>
          </w:p>
          <w:p w14:paraId="0CFE9993" w14:textId="77777777" w:rsidR="00C1148C" w:rsidRDefault="00C1148C" w:rsidP="00C1148C">
            <w:r>
              <w:t>plus group Q&amp;A</w:t>
            </w:r>
          </w:p>
        </w:tc>
        <w:tc>
          <w:tcPr>
            <w:tcW w:w="1276" w:type="dxa"/>
            <w:vAlign w:val="center"/>
          </w:tcPr>
          <w:p w14:paraId="1E564E9B" w14:textId="77777777" w:rsidR="00C1148C" w:rsidRDefault="00C1148C" w:rsidP="00C1148C">
            <w:r>
              <w:t>1</w:t>
            </w:r>
          </w:p>
        </w:tc>
        <w:tc>
          <w:tcPr>
            <w:tcW w:w="1460" w:type="dxa"/>
            <w:vAlign w:val="center"/>
          </w:tcPr>
          <w:p w14:paraId="70125E9B" w14:textId="77777777" w:rsidR="00C1148C" w:rsidRDefault="00C1148C" w:rsidP="00C1148C">
            <w:r>
              <w:t>Theatre</w:t>
            </w:r>
          </w:p>
        </w:tc>
      </w:tr>
      <w:tr w:rsidR="00C1148C" w14:paraId="661177C2" w14:textId="77777777" w:rsidTr="00C11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tcW w:w="2689" w:type="dxa"/>
            <w:shd w:val="clear" w:color="auto" w:fill="D1F8FF"/>
            <w:vAlign w:val="center"/>
          </w:tcPr>
          <w:p w14:paraId="06A63F8D" w14:textId="77777777" w:rsidR="00C1148C" w:rsidRDefault="00C1148C" w:rsidP="00C1148C">
            <w:pPr>
              <w:rPr>
                <w:b/>
              </w:rPr>
            </w:pPr>
            <w:r>
              <w:rPr>
                <w:b/>
              </w:rPr>
              <w:lastRenderedPageBreak/>
              <w:t xml:space="preserve">Research – </w:t>
            </w:r>
          </w:p>
          <w:p w14:paraId="32E0BF1E" w14:textId="77777777" w:rsidR="00C1148C" w:rsidRPr="000E5BF0" w:rsidRDefault="00C1148C" w:rsidP="00C1148C">
            <w:pPr>
              <w:ind w:left="306"/>
              <w:rPr>
                <w:b/>
              </w:rPr>
            </w:pPr>
            <w:r w:rsidRPr="000E5BF0">
              <w:rPr>
                <w:b/>
              </w:rPr>
              <w:t>Pecha Kucha</w:t>
            </w:r>
          </w:p>
        </w:tc>
        <w:tc>
          <w:tcPr>
            <w:tcW w:w="1984" w:type="dxa"/>
            <w:shd w:val="clear" w:color="auto" w:fill="D1F8FF"/>
            <w:vAlign w:val="center"/>
          </w:tcPr>
          <w:p w14:paraId="7310B2E5" w14:textId="77777777" w:rsidR="00C1148C" w:rsidRDefault="00C1148C" w:rsidP="00C1148C">
            <w:r w:rsidRPr="00C13AD4">
              <w:t>Main conference program</w:t>
            </w:r>
          </w:p>
        </w:tc>
        <w:tc>
          <w:tcPr>
            <w:tcW w:w="1843" w:type="dxa"/>
            <w:shd w:val="clear" w:color="auto" w:fill="D1F8FF"/>
            <w:vAlign w:val="center"/>
          </w:tcPr>
          <w:p w14:paraId="62ABE297" w14:textId="77777777" w:rsidR="00C1148C" w:rsidRDefault="00C1148C" w:rsidP="00C1148C">
            <w:r>
              <w:t xml:space="preserve">6 min 40 sec, </w:t>
            </w:r>
          </w:p>
          <w:p w14:paraId="7720AE2B" w14:textId="77777777" w:rsidR="00C1148C" w:rsidRDefault="00C1148C" w:rsidP="00C1148C">
            <w:r>
              <w:t>plus 2 min Q&amp;A</w:t>
            </w:r>
          </w:p>
        </w:tc>
        <w:tc>
          <w:tcPr>
            <w:tcW w:w="1276" w:type="dxa"/>
            <w:shd w:val="clear" w:color="auto" w:fill="D1F8FF"/>
            <w:vAlign w:val="center"/>
          </w:tcPr>
          <w:p w14:paraId="3BC6965E" w14:textId="77777777" w:rsidR="00C1148C" w:rsidRDefault="00C1148C" w:rsidP="00C1148C">
            <w:r>
              <w:t>1</w:t>
            </w:r>
          </w:p>
        </w:tc>
        <w:tc>
          <w:tcPr>
            <w:tcW w:w="1460" w:type="dxa"/>
            <w:shd w:val="clear" w:color="auto" w:fill="D1F8FF"/>
            <w:vAlign w:val="center"/>
          </w:tcPr>
          <w:p w14:paraId="4C83599B" w14:textId="77777777" w:rsidR="00C1148C" w:rsidRDefault="00C1148C" w:rsidP="00C1148C">
            <w:r>
              <w:t>Theatre</w:t>
            </w:r>
          </w:p>
        </w:tc>
      </w:tr>
      <w:tr w:rsidR="00C1148C" w14:paraId="6EC13F87" w14:textId="77777777" w:rsidTr="00C1148C">
        <w:trPr>
          <w:trHeight w:val="737"/>
        </w:trPr>
        <w:tc>
          <w:tcPr>
            <w:tcW w:w="2689" w:type="dxa"/>
            <w:vAlign w:val="center"/>
          </w:tcPr>
          <w:p w14:paraId="472C2F42" w14:textId="77777777" w:rsidR="00C1148C" w:rsidRDefault="00C1148C" w:rsidP="00C1148C">
            <w:pPr>
              <w:rPr>
                <w:b/>
              </w:rPr>
            </w:pPr>
            <w:r>
              <w:rPr>
                <w:b/>
              </w:rPr>
              <w:t xml:space="preserve">Research – </w:t>
            </w:r>
          </w:p>
          <w:p w14:paraId="051DD265" w14:textId="77777777" w:rsidR="00C1148C" w:rsidRPr="000E5BF0" w:rsidRDefault="00C1148C" w:rsidP="00C1148C">
            <w:pPr>
              <w:ind w:left="306"/>
              <w:rPr>
                <w:b/>
              </w:rPr>
            </w:pPr>
            <w:r w:rsidRPr="000E5BF0">
              <w:rPr>
                <w:b/>
              </w:rPr>
              <w:t>E-Poster</w:t>
            </w:r>
          </w:p>
        </w:tc>
        <w:tc>
          <w:tcPr>
            <w:tcW w:w="1984" w:type="dxa"/>
            <w:vAlign w:val="center"/>
          </w:tcPr>
          <w:p w14:paraId="641D10E1" w14:textId="77777777" w:rsidR="00C1148C" w:rsidRDefault="00C1148C" w:rsidP="00C1148C">
            <w:r w:rsidRPr="00C13AD4">
              <w:t>Main conference program</w:t>
            </w:r>
          </w:p>
        </w:tc>
        <w:tc>
          <w:tcPr>
            <w:tcW w:w="1843" w:type="dxa"/>
            <w:vAlign w:val="center"/>
          </w:tcPr>
          <w:p w14:paraId="4A1D7DAD" w14:textId="77777777" w:rsidR="00C1148C" w:rsidRDefault="00C1148C" w:rsidP="00C1148C">
            <w:r>
              <w:t>5 slides</w:t>
            </w:r>
          </w:p>
        </w:tc>
        <w:tc>
          <w:tcPr>
            <w:tcW w:w="1276" w:type="dxa"/>
            <w:vAlign w:val="center"/>
          </w:tcPr>
          <w:p w14:paraId="686B2BF0" w14:textId="77777777" w:rsidR="00C1148C" w:rsidRDefault="00C1148C" w:rsidP="00C1148C">
            <w:r>
              <w:t>1</w:t>
            </w:r>
          </w:p>
        </w:tc>
        <w:tc>
          <w:tcPr>
            <w:tcW w:w="1460" w:type="dxa"/>
            <w:vAlign w:val="center"/>
          </w:tcPr>
          <w:p w14:paraId="72818B13" w14:textId="77777777" w:rsidR="00C1148C" w:rsidRDefault="00C1148C" w:rsidP="00C1148C">
            <w:r>
              <w:t>NA – digital delivery</w:t>
            </w:r>
          </w:p>
        </w:tc>
      </w:tr>
      <w:tr w:rsidR="0054193C" w14:paraId="50532D56" w14:textId="77777777" w:rsidTr="00C11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tcW w:w="2689" w:type="dxa"/>
            <w:shd w:val="clear" w:color="auto" w:fill="D1F8FF"/>
            <w:vAlign w:val="center"/>
          </w:tcPr>
          <w:p w14:paraId="06AEFFFA" w14:textId="77777777" w:rsidR="00C1148C" w:rsidRDefault="00C1148C" w:rsidP="00C1148C">
            <w:pPr>
              <w:rPr>
                <w:b/>
              </w:rPr>
            </w:pPr>
            <w:r>
              <w:rPr>
                <w:b/>
              </w:rPr>
              <w:t xml:space="preserve">Research – </w:t>
            </w:r>
          </w:p>
          <w:p w14:paraId="029EDCE3" w14:textId="77777777" w:rsidR="0054193C" w:rsidRPr="000E5BF0" w:rsidRDefault="0054193C" w:rsidP="00C1148C">
            <w:pPr>
              <w:ind w:left="306"/>
              <w:rPr>
                <w:b/>
              </w:rPr>
            </w:pPr>
            <w:r w:rsidRPr="000E5BF0">
              <w:rPr>
                <w:b/>
              </w:rPr>
              <w:t>Pitch your Project</w:t>
            </w:r>
          </w:p>
        </w:tc>
        <w:tc>
          <w:tcPr>
            <w:tcW w:w="1984" w:type="dxa"/>
            <w:shd w:val="clear" w:color="auto" w:fill="D1F8FF"/>
            <w:vAlign w:val="center"/>
          </w:tcPr>
          <w:p w14:paraId="238C9362" w14:textId="77777777" w:rsidR="0054193C" w:rsidRDefault="0054193C" w:rsidP="00923C2C">
            <w:r>
              <w:t>Pre-conference program</w:t>
            </w:r>
          </w:p>
        </w:tc>
        <w:tc>
          <w:tcPr>
            <w:tcW w:w="1843" w:type="dxa"/>
            <w:shd w:val="clear" w:color="auto" w:fill="D1F8FF"/>
            <w:vAlign w:val="center"/>
          </w:tcPr>
          <w:p w14:paraId="62FEE2CE" w14:textId="77777777" w:rsidR="0054193C" w:rsidRDefault="0054193C" w:rsidP="00923C2C">
            <w:r>
              <w:t>3 minutes</w:t>
            </w:r>
          </w:p>
        </w:tc>
        <w:tc>
          <w:tcPr>
            <w:tcW w:w="1276" w:type="dxa"/>
            <w:shd w:val="clear" w:color="auto" w:fill="D1F8FF"/>
            <w:vAlign w:val="center"/>
          </w:tcPr>
          <w:p w14:paraId="674FDF43" w14:textId="77777777" w:rsidR="0054193C" w:rsidRDefault="0054193C" w:rsidP="00923C2C">
            <w:r>
              <w:t>1</w:t>
            </w:r>
          </w:p>
        </w:tc>
        <w:tc>
          <w:tcPr>
            <w:tcW w:w="1460" w:type="dxa"/>
            <w:shd w:val="clear" w:color="auto" w:fill="D1F8FF"/>
            <w:vAlign w:val="center"/>
          </w:tcPr>
          <w:p w14:paraId="7E34F2CA" w14:textId="77777777" w:rsidR="0054193C" w:rsidRDefault="0054193C" w:rsidP="00923C2C">
            <w:r>
              <w:t>Theatre</w:t>
            </w:r>
          </w:p>
        </w:tc>
      </w:tr>
      <w:tr w:rsidR="00C1148C" w14:paraId="37824C2B" w14:textId="77777777" w:rsidTr="00C1148C">
        <w:trPr>
          <w:trHeight w:val="737"/>
        </w:trPr>
        <w:tc>
          <w:tcPr>
            <w:tcW w:w="2689" w:type="dxa"/>
            <w:vAlign w:val="center"/>
          </w:tcPr>
          <w:p w14:paraId="21FF231F" w14:textId="77777777" w:rsidR="00C1148C" w:rsidRPr="000E5BF0" w:rsidRDefault="00C1148C" w:rsidP="00C1148C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E5BF0">
              <w:rPr>
                <w:b/>
              </w:rPr>
              <w:t>Symposium</w:t>
            </w:r>
          </w:p>
        </w:tc>
        <w:tc>
          <w:tcPr>
            <w:tcW w:w="1984" w:type="dxa"/>
            <w:vAlign w:val="center"/>
          </w:tcPr>
          <w:p w14:paraId="53F31ECC" w14:textId="77777777" w:rsidR="00C1148C" w:rsidRDefault="00C1148C" w:rsidP="00C1148C">
            <w:r w:rsidRPr="00A616B8">
              <w:t>Main conference program</w:t>
            </w:r>
          </w:p>
        </w:tc>
        <w:tc>
          <w:tcPr>
            <w:tcW w:w="1843" w:type="dxa"/>
            <w:vAlign w:val="center"/>
          </w:tcPr>
          <w:p w14:paraId="30F15D57" w14:textId="77777777" w:rsidR="00C1148C" w:rsidRDefault="00C1148C" w:rsidP="00C1148C">
            <w:r>
              <w:t>90 minutes</w:t>
            </w:r>
          </w:p>
        </w:tc>
        <w:tc>
          <w:tcPr>
            <w:tcW w:w="1276" w:type="dxa"/>
            <w:vAlign w:val="center"/>
          </w:tcPr>
          <w:p w14:paraId="3696954B" w14:textId="77777777" w:rsidR="00C1148C" w:rsidRDefault="00C1148C" w:rsidP="00C1148C">
            <w:r>
              <w:t>3-4</w:t>
            </w:r>
          </w:p>
        </w:tc>
        <w:tc>
          <w:tcPr>
            <w:tcW w:w="1460" w:type="dxa"/>
            <w:vAlign w:val="center"/>
          </w:tcPr>
          <w:p w14:paraId="49EA2B0C" w14:textId="77777777" w:rsidR="00C1148C" w:rsidRDefault="00C1148C" w:rsidP="00C1148C">
            <w:r>
              <w:t>Theatre</w:t>
            </w:r>
          </w:p>
        </w:tc>
      </w:tr>
      <w:tr w:rsidR="00C1148C" w14:paraId="3DCE0897" w14:textId="77777777" w:rsidTr="00C11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tcW w:w="2689" w:type="dxa"/>
            <w:shd w:val="clear" w:color="auto" w:fill="D1F8FF"/>
            <w:vAlign w:val="center"/>
          </w:tcPr>
          <w:p w14:paraId="1CB0DB2D" w14:textId="77777777" w:rsidR="00C1148C" w:rsidRPr="000E5BF0" w:rsidRDefault="00C1148C" w:rsidP="00C1148C">
            <w:pPr>
              <w:rPr>
                <w:b/>
              </w:rPr>
            </w:pPr>
            <w:r w:rsidRPr="000E5BF0">
              <w:rPr>
                <w:b/>
              </w:rPr>
              <w:t>Seminar</w:t>
            </w:r>
          </w:p>
        </w:tc>
        <w:tc>
          <w:tcPr>
            <w:tcW w:w="1984" w:type="dxa"/>
            <w:shd w:val="clear" w:color="auto" w:fill="D1F8FF"/>
            <w:vAlign w:val="center"/>
          </w:tcPr>
          <w:p w14:paraId="47D500C0" w14:textId="77777777" w:rsidR="00C1148C" w:rsidRDefault="00C1148C" w:rsidP="00C1148C">
            <w:r w:rsidRPr="00A616B8">
              <w:t>Main conference program</w:t>
            </w:r>
          </w:p>
        </w:tc>
        <w:tc>
          <w:tcPr>
            <w:tcW w:w="1843" w:type="dxa"/>
            <w:shd w:val="clear" w:color="auto" w:fill="D1F8FF"/>
            <w:vAlign w:val="center"/>
          </w:tcPr>
          <w:p w14:paraId="518A9074" w14:textId="77777777" w:rsidR="00C1148C" w:rsidRDefault="00C1148C" w:rsidP="00C1148C">
            <w:r>
              <w:t>90 minutes</w:t>
            </w:r>
          </w:p>
        </w:tc>
        <w:tc>
          <w:tcPr>
            <w:tcW w:w="1276" w:type="dxa"/>
            <w:shd w:val="clear" w:color="auto" w:fill="D1F8FF"/>
            <w:vAlign w:val="center"/>
          </w:tcPr>
          <w:p w14:paraId="4BD48FA7" w14:textId="77777777" w:rsidR="00C1148C" w:rsidRDefault="00C1148C" w:rsidP="00C1148C">
            <w:r>
              <w:t>1-6</w:t>
            </w:r>
          </w:p>
        </w:tc>
        <w:tc>
          <w:tcPr>
            <w:tcW w:w="1460" w:type="dxa"/>
            <w:shd w:val="clear" w:color="auto" w:fill="D1F8FF"/>
            <w:vAlign w:val="center"/>
          </w:tcPr>
          <w:p w14:paraId="3497C785" w14:textId="77777777" w:rsidR="00C1148C" w:rsidRDefault="00C1148C" w:rsidP="00C1148C">
            <w:r>
              <w:t>Theatre</w:t>
            </w:r>
          </w:p>
        </w:tc>
      </w:tr>
      <w:tr w:rsidR="0054193C" w14:paraId="281ED988" w14:textId="77777777" w:rsidTr="00C1148C">
        <w:trPr>
          <w:trHeight w:val="737"/>
        </w:trPr>
        <w:tc>
          <w:tcPr>
            <w:tcW w:w="2689" w:type="dxa"/>
            <w:vAlign w:val="center"/>
          </w:tcPr>
          <w:p w14:paraId="242C6971" w14:textId="77777777" w:rsidR="00923C2C" w:rsidRPr="000E5BF0" w:rsidRDefault="0054193C" w:rsidP="00923C2C">
            <w:pPr>
              <w:rPr>
                <w:b/>
              </w:rPr>
            </w:pPr>
            <w:r w:rsidRPr="000E5BF0">
              <w:rPr>
                <w:b/>
              </w:rPr>
              <w:t>Workshop</w:t>
            </w:r>
            <w:r w:rsidR="00923C2C" w:rsidRPr="000E5BF0">
              <w:rPr>
                <w:b/>
              </w:rPr>
              <w:t xml:space="preserve"> – </w:t>
            </w:r>
          </w:p>
          <w:p w14:paraId="56D5CCB2" w14:textId="77777777" w:rsidR="0054193C" w:rsidRPr="000E5BF0" w:rsidRDefault="00923C2C" w:rsidP="00C1148C">
            <w:pPr>
              <w:ind w:left="306"/>
              <w:rPr>
                <w:b/>
              </w:rPr>
            </w:pPr>
            <w:r w:rsidRPr="000E5BF0">
              <w:rPr>
                <w:b/>
              </w:rPr>
              <w:t>Emerging dietitians</w:t>
            </w:r>
          </w:p>
        </w:tc>
        <w:tc>
          <w:tcPr>
            <w:tcW w:w="1984" w:type="dxa"/>
            <w:vAlign w:val="center"/>
          </w:tcPr>
          <w:p w14:paraId="631AAECA" w14:textId="77777777" w:rsidR="0054193C" w:rsidRDefault="00923C2C" w:rsidP="00923C2C">
            <w:r>
              <w:t>Pre-conference program</w:t>
            </w:r>
          </w:p>
        </w:tc>
        <w:tc>
          <w:tcPr>
            <w:tcW w:w="1843" w:type="dxa"/>
            <w:vAlign w:val="center"/>
          </w:tcPr>
          <w:p w14:paraId="11B06B54" w14:textId="77777777" w:rsidR="0054193C" w:rsidRDefault="00923C2C" w:rsidP="00923C2C">
            <w:r>
              <w:t>2 hours</w:t>
            </w:r>
          </w:p>
        </w:tc>
        <w:tc>
          <w:tcPr>
            <w:tcW w:w="1276" w:type="dxa"/>
            <w:vAlign w:val="center"/>
          </w:tcPr>
          <w:p w14:paraId="3812373B" w14:textId="77777777" w:rsidR="0054193C" w:rsidRDefault="00923C2C" w:rsidP="00923C2C">
            <w:r>
              <w:t>No limit</w:t>
            </w:r>
          </w:p>
        </w:tc>
        <w:tc>
          <w:tcPr>
            <w:tcW w:w="1460" w:type="dxa"/>
            <w:vAlign w:val="center"/>
          </w:tcPr>
          <w:p w14:paraId="2DDD9160" w14:textId="77777777" w:rsidR="0054193C" w:rsidRDefault="00923C2C" w:rsidP="00923C2C">
            <w:r>
              <w:t>Cabaret</w:t>
            </w:r>
          </w:p>
        </w:tc>
      </w:tr>
      <w:tr w:rsidR="00923C2C" w14:paraId="03E4AAD9" w14:textId="77777777" w:rsidTr="00C11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tcW w:w="2689" w:type="dxa"/>
            <w:shd w:val="clear" w:color="auto" w:fill="D1F8FF"/>
            <w:vAlign w:val="center"/>
          </w:tcPr>
          <w:p w14:paraId="428BFF16" w14:textId="77777777" w:rsidR="00923C2C" w:rsidRPr="000E5BF0" w:rsidRDefault="00923C2C" w:rsidP="00923C2C">
            <w:pPr>
              <w:rPr>
                <w:b/>
              </w:rPr>
            </w:pPr>
            <w:r w:rsidRPr="000E5BF0">
              <w:rPr>
                <w:b/>
              </w:rPr>
              <w:t xml:space="preserve">Workshop – </w:t>
            </w:r>
          </w:p>
          <w:p w14:paraId="0FC5D02D" w14:textId="77777777" w:rsidR="00923C2C" w:rsidRPr="000E5BF0" w:rsidRDefault="00923C2C" w:rsidP="00C1148C">
            <w:pPr>
              <w:ind w:left="306"/>
              <w:rPr>
                <w:b/>
              </w:rPr>
            </w:pPr>
            <w:r w:rsidRPr="000E5BF0">
              <w:rPr>
                <w:b/>
              </w:rPr>
              <w:t>Advanced education</w:t>
            </w:r>
          </w:p>
        </w:tc>
        <w:tc>
          <w:tcPr>
            <w:tcW w:w="1984" w:type="dxa"/>
            <w:shd w:val="clear" w:color="auto" w:fill="D1F8FF"/>
            <w:vAlign w:val="center"/>
          </w:tcPr>
          <w:p w14:paraId="32D01861" w14:textId="77777777" w:rsidR="00923C2C" w:rsidRDefault="00923C2C" w:rsidP="00923C2C">
            <w:r>
              <w:t>Pre-conference program</w:t>
            </w:r>
          </w:p>
        </w:tc>
        <w:tc>
          <w:tcPr>
            <w:tcW w:w="1843" w:type="dxa"/>
            <w:shd w:val="clear" w:color="auto" w:fill="D1F8FF"/>
            <w:vAlign w:val="center"/>
          </w:tcPr>
          <w:p w14:paraId="74440665" w14:textId="77777777" w:rsidR="00923C2C" w:rsidRDefault="00923C2C" w:rsidP="00923C2C">
            <w:r>
              <w:t>3-4.5 hours</w:t>
            </w:r>
          </w:p>
        </w:tc>
        <w:tc>
          <w:tcPr>
            <w:tcW w:w="1276" w:type="dxa"/>
            <w:shd w:val="clear" w:color="auto" w:fill="D1F8FF"/>
            <w:vAlign w:val="center"/>
          </w:tcPr>
          <w:p w14:paraId="70B643A1" w14:textId="77777777" w:rsidR="00923C2C" w:rsidRDefault="00923C2C" w:rsidP="00923C2C">
            <w:r>
              <w:t>No limit</w:t>
            </w:r>
          </w:p>
        </w:tc>
        <w:tc>
          <w:tcPr>
            <w:tcW w:w="1460" w:type="dxa"/>
            <w:shd w:val="clear" w:color="auto" w:fill="D1F8FF"/>
            <w:vAlign w:val="center"/>
          </w:tcPr>
          <w:p w14:paraId="1B4D69E8" w14:textId="77777777" w:rsidR="00923C2C" w:rsidRDefault="00923C2C" w:rsidP="00923C2C">
            <w:r>
              <w:t>Cabaret</w:t>
            </w:r>
          </w:p>
        </w:tc>
      </w:tr>
    </w:tbl>
    <w:p w14:paraId="767AF7D5" w14:textId="77777777" w:rsidR="007D1939" w:rsidRPr="007D1939" w:rsidRDefault="007D1939">
      <w:pPr>
        <w:rPr>
          <w:i/>
        </w:rPr>
      </w:pPr>
      <w:r w:rsidRPr="007D1939">
        <w:rPr>
          <w:i/>
        </w:rPr>
        <w:t xml:space="preserve">For more details on each submission type please download the Submission Guidelines document from the conference website </w:t>
      </w:r>
      <w:hyperlink r:id="rId9" w:history="1">
        <w:r w:rsidRPr="007D1939">
          <w:rPr>
            <w:rStyle w:val="Hyperlink"/>
            <w:i/>
          </w:rPr>
          <w:t>www.da2021.com.au</w:t>
        </w:r>
      </w:hyperlink>
      <w:r w:rsidRPr="007D1939">
        <w:rPr>
          <w:i/>
        </w:rPr>
        <w:t xml:space="preserve"> </w:t>
      </w:r>
    </w:p>
    <w:p w14:paraId="66829EA3" w14:textId="77777777" w:rsidR="00CA2DB3" w:rsidRDefault="00CA2DB3" w:rsidP="00CA2DB3"/>
    <w:p w14:paraId="3C0CC196" w14:textId="77777777" w:rsidR="007D1939" w:rsidRDefault="007D1939" w:rsidP="007D1939">
      <w:pPr>
        <w:pStyle w:val="Heading1"/>
      </w:pPr>
      <w:r>
        <w:t>Submitting your abstract</w:t>
      </w:r>
    </w:p>
    <w:p w14:paraId="506B6052" w14:textId="77777777" w:rsidR="007D1939" w:rsidRDefault="007D1939" w:rsidP="00CA2DB3">
      <w:r>
        <w:t xml:space="preserve">The template below outlines the information you will require to submit your abstract. </w:t>
      </w:r>
    </w:p>
    <w:p w14:paraId="425B18E8" w14:textId="77777777" w:rsidR="007D1939" w:rsidRDefault="007D1939" w:rsidP="007D1939">
      <w:r w:rsidRPr="00BA41A3">
        <w:t xml:space="preserve">You are </w:t>
      </w:r>
      <w:r w:rsidRPr="007D1939">
        <w:rPr>
          <w:b/>
        </w:rPr>
        <w:t xml:space="preserve">NOT </w:t>
      </w:r>
      <w:r w:rsidRPr="00BA41A3">
        <w:t xml:space="preserve">able to complete your abstract until you have answered all mandatory questions.  You are </w:t>
      </w:r>
      <w:r w:rsidRPr="007D1939">
        <w:rPr>
          <w:b/>
        </w:rPr>
        <w:t>NOT</w:t>
      </w:r>
      <w:r w:rsidRPr="00BA41A3">
        <w:t xml:space="preserve"> able to save a draft of your abstract; your submission must be complete in one attempt.</w:t>
      </w:r>
    </w:p>
    <w:p w14:paraId="3BD7646F" w14:textId="77777777" w:rsidR="007D1939" w:rsidRPr="0025069D" w:rsidRDefault="007D1939" w:rsidP="007D1939">
      <w:r>
        <w:t>This template allows you to pre-prepare your abstract before beginning the process in the submission portal, and confirm details with other authors and co-presenters.</w:t>
      </w:r>
    </w:p>
    <w:p w14:paraId="5134BC3B" w14:textId="77777777" w:rsidR="0051410C" w:rsidRDefault="0051410C" w:rsidP="00CA2DB3"/>
    <w:p w14:paraId="6F260F54" w14:textId="77777777" w:rsidR="003B6E90" w:rsidRDefault="003B6E90" w:rsidP="003B6E90">
      <w:pPr>
        <w:pStyle w:val="Heading2"/>
      </w:pPr>
      <w:r>
        <w:t>Step 1. Submit the abstract information</w:t>
      </w:r>
    </w:p>
    <w:p w14:paraId="2226F8F0" w14:textId="77777777" w:rsidR="003B6E90" w:rsidRPr="003B6E90" w:rsidRDefault="00E53E5A" w:rsidP="003B6E90">
      <w:r>
        <w:t>Please note y</w:t>
      </w:r>
      <w:r w:rsidR="003B6E90">
        <w:t xml:space="preserve">ou will be required to create a user profile </w:t>
      </w:r>
      <w:r>
        <w:t>before you begin your abstract. Form fields are detailed below:</w:t>
      </w:r>
    </w:p>
    <w:p w14:paraId="4C28C68F" w14:textId="77777777" w:rsidR="003B6E90" w:rsidRDefault="003B6E90" w:rsidP="00CA2DB3">
      <w:r>
        <w:rPr>
          <w:b/>
        </w:rPr>
        <w:t xml:space="preserve">Before you submit </w:t>
      </w:r>
      <w:r>
        <w:rPr>
          <w:i/>
        </w:rPr>
        <w:t>No response required, please read carefully.</w:t>
      </w:r>
    </w:p>
    <w:p w14:paraId="53563EB4" w14:textId="77777777" w:rsidR="003B6E90" w:rsidRPr="003B6E90" w:rsidRDefault="003B6E90" w:rsidP="00CA2DB3">
      <w:pPr>
        <w:rPr>
          <w:i/>
        </w:rPr>
      </w:pPr>
      <w:r>
        <w:rPr>
          <w:b/>
        </w:rPr>
        <w:t>Submission guidelines</w:t>
      </w:r>
      <w:r>
        <w:t xml:space="preserve"> </w:t>
      </w:r>
      <w:r>
        <w:rPr>
          <w:i/>
        </w:rPr>
        <w:t>No response required, please read carefully</w:t>
      </w:r>
    </w:p>
    <w:p w14:paraId="2EB068AB" w14:textId="77777777" w:rsidR="00B55C02" w:rsidRDefault="00B55C02" w:rsidP="00B55C02">
      <w:pPr>
        <w:spacing w:after="0"/>
      </w:pPr>
      <w:r>
        <w:rPr>
          <w:b/>
          <w:bCs/>
          <w:color w:val="FF0000"/>
          <w:lang w:bidi="en-US"/>
        </w:rPr>
        <w:t>*</w:t>
      </w:r>
      <w:r>
        <w:rPr>
          <w:b/>
        </w:rPr>
        <w:t>Pre-conference workshop streams</w:t>
      </w:r>
      <w:r>
        <w:rPr>
          <w:b/>
          <w:i/>
        </w:rPr>
        <w:t xml:space="preserve"> </w:t>
      </w:r>
      <w:r>
        <w:rPr>
          <w:i/>
        </w:rPr>
        <w:t>Select one</w:t>
      </w:r>
    </w:p>
    <w:p w14:paraId="40AC2377" w14:textId="77777777" w:rsidR="00B55C02" w:rsidRDefault="00B55C02" w:rsidP="00B55C02">
      <w:pPr>
        <w:spacing w:after="0"/>
      </w:pPr>
      <w:r>
        <w:tab/>
        <w:t>Advanced</w:t>
      </w:r>
    </w:p>
    <w:p w14:paraId="26D960AD" w14:textId="77777777" w:rsidR="00B55C02" w:rsidRPr="00AB0B3E" w:rsidRDefault="00B55C02" w:rsidP="00B55C02">
      <w:r>
        <w:tab/>
        <w:t>Emerging</w:t>
      </w:r>
    </w:p>
    <w:p w14:paraId="7C5E9B85" w14:textId="77777777" w:rsidR="00B55C02" w:rsidRDefault="00B55C02" w:rsidP="00B55C02">
      <w:pPr>
        <w:spacing w:after="0"/>
      </w:pPr>
      <w:r>
        <w:rPr>
          <w:b/>
          <w:bCs/>
          <w:color w:val="FF0000"/>
          <w:lang w:bidi="en-US"/>
        </w:rPr>
        <w:t>*</w:t>
      </w:r>
      <w:r>
        <w:rPr>
          <w:b/>
        </w:rPr>
        <w:t>Emerging Dietitians – priority areas</w:t>
      </w:r>
      <w:r>
        <w:rPr>
          <w:b/>
          <w:i/>
        </w:rPr>
        <w:t xml:space="preserve"> </w:t>
      </w:r>
      <w:r w:rsidRPr="00B55C02">
        <w:rPr>
          <w:i/>
        </w:rPr>
        <w:t>Select</w:t>
      </w:r>
      <w:r>
        <w:rPr>
          <w:b/>
          <w:i/>
        </w:rPr>
        <w:t xml:space="preserve"> </w:t>
      </w:r>
      <w:r>
        <w:rPr>
          <w:i/>
        </w:rPr>
        <w:t>one</w:t>
      </w:r>
    </w:p>
    <w:p w14:paraId="548132E1" w14:textId="77777777" w:rsidR="00B55C02" w:rsidRDefault="00B55C02" w:rsidP="00B55C02">
      <w:pPr>
        <w:spacing w:after="0"/>
      </w:pPr>
      <w:r>
        <w:tab/>
        <w:t>Business or private practice development skills</w:t>
      </w:r>
    </w:p>
    <w:p w14:paraId="7B89BB6D" w14:textId="77777777" w:rsidR="00B55C02" w:rsidRDefault="00B55C02" w:rsidP="00B55C02">
      <w:pPr>
        <w:spacing w:after="0"/>
      </w:pPr>
      <w:r>
        <w:tab/>
        <w:t>Corporate nutrition</w:t>
      </w:r>
    </w:p>
    <w:p w14:paraId="6DE82EB2" w14:textId="77777777" w:rsidR="00B55C02" w:rsidRDefault="00B55C02" w:rsidP="00B55C02">
      <w:pPr>
        <w:spacing w:after="0"/>
        <w:ind w:firstLine="720"/>
      </w:pPr>
      <w:r>
        <w:t>Entrepreneurial pursuits</w:t>
      </w:r>
    </w:p>
    <w:p w14:paraId="7F54444B" w14:textId="77777777" w:rsidR="00B55C02" w:rsidRDefault="00B55C02" w:rsidP="00B55C02">
      <w:pPr>
        <w:spacing w:after="0"/>
        <w:ind w:firstLine="720"/>
      </w:pPr>
      <w:r>
        <w:t>Clinical skills areas: paediatrics, eating disorders, sports nutrition.</w:t>
      </w:r>
    </w:p>
    <w:p w14:paraId="5ECCE529" w14:textId="77777777" w:rsidR="00B55C02" w:rsidRPr="00B55C02" w:rsidRDefault="00B55C02" w:rsidP="00B55C02">
      <w:pPr>
        <w:rPr>
          <w:i/>
        </w:rPr>
      </w:pPr>
      <w:r>
        <w:lastRenderedPageBreak/>
        <w:tab/>
        <w:t xml:space="preserve">None of the above </w:t>
      </w:r>
      <w:r>
        <w:rPr>
          <w:i/>
        </w:rPr>
        <w:t>Select this option if applying for the Advanced Education stream</w:t>
      </w:r>
    </w:p>
    <w:p w14:paraId="75802FBB" w14:textId="77777777" w:rsidR="00B55C02" w:rsidRDefault="00B55C02" w:rsidP="00B55C02">
      <w:pPr>
        <w:spacing w:after="0"/>
      </w:pPr>
      <w:r>
        <w:rPr>
          <w:b/>
          <w:bCs/>
          <w:color w:val="FF0000"/>
          <w:lang w:bidi="en-US"/>
        </w:rPr>
        <w:t>*</w:t>
      </w:r>
      <w:r>
        <w:rPr>
          <w:b/>
        </w:rPr>
        <w:t>Advanced Education – priority areas</w:t>
      </w:r>
      <w:r>
        <w:rPr>
          <w:b/>
          <w:i/>
        </w:rPr>
        <w:t xml:space="preserve"> </w:t>
      </w:r>
      <w:r>
        <w:rPr>
          <w:i/>
        </w:rPr>
        <w:t>Select one</w:t>
      </w:r>
    </w:p>
    <w:p w14:paraId="51B410F8" w14:textId="77777777" w:rsidR="00B55C02" w:rsidRDefault="00B55C02" w:rsidP="00B55C02">
      <w:pPr>
        <w:spacing w:after="0"/>
        <w:ind w:left="720"/>
      </w:pPr>
      <w:r>
        <w:t>Clinical skills, specifically: cardiovascular disease, gastrointestinal disease, diabetes, allergy &amp; intolerance and eating disorders</w:t>
      </w:r>
    </w:p>
    <w:p w14:paraId="03FBD3A3" w14:textId="77777777" w:rsidR="00B55C02" w:rsidRDefault="00B55C02" w:rsidP="00B55C02">
      <w:pPr>
        <w:spacing w:after="0"/>
        <w:ind w:left="720"/>
      </w:pPr>
      <w:r>
        <w:t>Business Skills</w:t>
      </w:r>
    </w:p>
    <w:p w14:paraId="6EF2CA03" w14:textId="77777777" w:rsidR="00B55C02" w:rsidRDefault="00B55C02" w:rsidP="00B55C02">
      <w:pPr>
        <w:spacing w:after="0"/>
        <w:ind w:left="720"/>
      </w:pPr>
      <w:r>
        <w:t>Transform</w:t>
      </w:r>
    </w:p>
    <w:p w14:paraId="733CBEF6" w14:textId="77777777" w:rsidR="00B55C02" w:rsidRDefault="00B55C02" w:rsidP="00B55C02">
      <w:pPr>
        <w:spacing w:after="0"/>
        <w:ind w:left="720"/>
      </w:pPr>
      <w:r>
        <w:t>Reinvent</w:t>
      </w:r>
    </w:p>
    <w:p w14:paraId="7C76D687" w14:textId="77777777" w:rsidR="00B55C02" w:rsidRDefault="00B55C02" w:rsidP="00B55C02">
      <w:pPr>
        <w:spacing w:after="0"/>
        <w:ind w:left="720"/>
      </w:pPr>
      <w:r>
        <w:t>Diversify</w:t>
      </w:r>
    </w:p>
    <w:p w14:paraId="76110049" w14:textId="77777777" w:rsidR="00B55C02" w:rsidRPr="00B55C02" w:rsidRDefault="00B55C02" w:rsidP="003B6E90">
      <w:pPr>
        <w:rPr>
          <w:i/>
        </w:rPr>
      </w:pPr>
      <w:r>
        <w:tab/>
        <w:t xml:space="preserve">None of the above </w:t>
      </w:r>
      <w:r>
        <w:rPr>
          <w:i/>
        </w:rPr>
        <w:t>Select this option if applying for the Emerging Dietitians stream</w:t>
      </w:r>
    </w:p>
    <w:p w14:paraId="0544EB7B" w14:textId="77777777" w:rsidR="00C7263E" w:rsidRPr="00E53E5A" w:rsidRDefault="00847699" w:rsidP="00E53E5A">
      <w:pPr>
        <w:spacing w:after="0"/>
        <w:rPr>
          <w:i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</w:rPr>
        <w:t>Area of Practice</w:t>
      </w:r>
      <w:r w:rsidR="00E53E5A">
        <w:t xml:space="preserve"> </w:t>
      </w:r>
      <w:r w:rsidR="00E53E5A">
        <w:rPr>
          <w:i/>
        </w:rPr>
        <w:t>Select one that best represents the content of your submission</w:t>
      </w:r>
    </w:p>
    <w:p w14:paraId="400A8402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Aged Care</w:t>
      </w:r>
    </w:p>
    <w:p w14:paraId="6E770EA6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Corporate</w:t>
      </w:r>
    </w:p>
    <w:p w14:paraId="6879F2E9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Disability/Rehab</w:t>
      </w:r>
    </w:p>
    <w:p w14:paraId="2968B12F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Food Production/Primary Industry</w:t>
      </w:r>
    </w:p>
    <w:p w14:paraId="30621810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Government Dep/Agency</w:t>
      </w:r>
    </w:p>
    <w:p w14:paraId="3E41FC4C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Hospital (Public)</w:t>
      </w:r>
    </w:p>
    <w:p w14:paraId="0478CB53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Hospital (Private)</w:t>
      </w:r>
    </w:p>
    <w:p w14:paraId="291CEF38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Mental Health</w:t>
      </w:r>
    </w:p>
    <w:p w14:paraId="5611F66F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NGO</w:t>
      </w:r>
    </w:p>
    <w:p w14:paraId="0A27D7EB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Primary/Community Care</w:t>
      </w:r>
    </w:p>
    <w:p w14:paraId="359312CF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Private Practice</w:t>
      </w:r>
    </w:p>
    <w:p w14:paraId="66457121" w14:textId="77777777" w:rsidR="00CA2DB3" w:rsidRPr="00C7263E" w:rsidRDefault="00C7263E" w:rsidP="00E53E5A">
      <w:pPr>
        <w:ind w:left="720"/>
      </w:pPr>
      <w:r w:rsidRPr="00E53E5A">
        <w:rPr>
          <w:bCs/>
        </w:rPr>
        <w:t>University</w:t>
      </w:r>
    </w:p>
    <w:p w14:paraId="1111E857" w14:textId="77777777" w:rsidR="00E53E5A" w:rsidRPr="00E53E5A" w:rsidRDefault="00847699" w:rsidP="00E53E5A">
      <w:pPr>
        <w:spacing w:after="0"/>
        <w:rPr>
          <w:i/>
        </w:rPr>
      </w:pPr>
      <w:r>
        <w:rPr>
          <w:b/>
          <w:bCs/>
          <w:color w:val="FF0000"/>
          <w:lang w:bidi="en-US"/>
        </w:rPr>
        <w:t>*</w:t>
      </w:r>
      <w:r w:rsidR="00C7263E" w:rsidRPr="00E53E5A">
        <w:rPr>
          <w:b/>
        </w:rPr>
        <w:t>Content Area</w:t>
      </w:r>
      <w:r w:rsidR="00E53E5A" w:rsidRPr="00E53E5A">
        <w:rPr>
          <w:i/>
        </w:rPr>
        <w:t xml:space="preserve"> </w:t>
      </w:r>
      <w:r w:rsidR="00E53E5A">
        <w:rPr>
          <w:i/>
        </w:rPr>
        <w:t>Select one that best represents the content of your submission</w:t>
      </w:r>
    </w:p>
    <w:p w14:paraId="770B13EA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Bariatric Surgery</w:t>
      </w:r>
    </w:p>
    <w:p w14:paraId="7F07EEB1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Corporate Nutrition</w:t>
      </w:r>
    </w:p>
    <w:p w14:paraId="6E5CF1B6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Cystic Fibrosis</w:t>
      </w:r>
    </w:p>
    <w:p w14:paraId="7EB1C53B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Diabetes</w:t>
      </w:r>
    </w:p>
    <w:p w14:paraId="04E85ADA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Dietitians in the Private Sector</w:t>
      </w:r>
    </w:p>
    <w:p w14:paraId="60F21EC2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Disability</w:t>
      </w:r>
    </w:p>
    <w:p w14:paraId="4392CFD8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Eating Disorders</w:t>
      </w:r>
    </w:p>
    <w:p w14:paraId="723C635D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Education</w:t>
      </w:r>
    </w:p>
    <w:p w14:paraId="11BCD515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Food Allergy and Intolerance</w:t>
      </w:r>
    </w:p>
    <w:p w14:paraId="1447487E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Food and Environment</w:t>
      </w:r>
    </w:p>
    <w:p w14:paraId="0DB4D6A7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Food Service</w:t>
      </w:r>
    </w:p>
    <w:p w14:paraId="6D9B8614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Gastroenterology</w:t>
      </w:r>
    </w:p>
    <w:p w14:paraId="02739D10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Health, Behaviour and Weight Management</w:t>
      </w:r>
    </w:p>
    <w:p w14:paraId="285D2297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HIV/AIDS</w:t>
      </w:r>
    </w:p>
    <w:p w14:paraId="1804C20B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Indigenous Nutrition</w:t>
      </w:r>
    </w:p>
    <w:p w14:paraId="0994D98B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Mental Health</w:t>
      </w:r>
    </w:p>
    <w:p w14:paraId="2E6A7028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Nutrition Support</w:t>
      </w:r>
    </w:p>
    <w:p w14:paraId="445D6D06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Oncology</w:t>
      </w:r>
    </w:p>
    <w:p w14:paraId="4F2C4563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Paediatrics and Maternal Health</w:t>
      </w:r>
    </w:p>
    <w:p w14:paraId="706EC85E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Public Health and Community Nutrition</w:t>
      </w:r>
    </w:p>
    <w:p w14:paraId="6509C372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Rehabilitation and Aged Care</w:t>
      </w:r>
    </w:p>
    <w:p w14:paraId="429BCBA6" w14:textId="77777777"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Renal</w:t>
      </w:r>
    </w:p>
    <w:p w14:paraId="6DE073F9" w14:textId="77777777" w:rsidR="00C9738B" w:rsidRPr="00E53E5A" w:rsidRDefault="00C7263E" w:rsidP="00E53E5A">
      <w:pPr>
        <w:ind w:left="720"/>
        <w:rPr>
          <w:bCs/>
          <w:lang w:bidi="en-US"/>
        </w:rPr>
      </w:pPr>
      <w:r w:rsidRPr="00E53E5A">
        <w:rPr>
          <w:bCs/>
          <w:lang w:bidi="en-US"/>
        </w:rPr>
        <w:t xml:space="preserve">Other: </w:t>
      </w:r>
      <w:r w:rsidRPr="00E53E5A">
        <w:rPr>
          <w:bCs/>
          <w:i/>
          <w:lang w:bidi="en-US"/>
        </w:rPr>
        <w:t>please provide</w:t>
      </w:r>
      <w:r w:rsidR="00E53E5A">
        <w:rPr>
          <w:bCs/>
          <w:i/>
          <w:lang w:bidi="en-US"/>
        </w:rPr>
        <w:t xml:space="preserve"> in box below</w:t>
      </w:r>
    </w:p>
    <w:p w14:paraId="56CDFB09" w14:textId="77777777" w:rsidR="00AB0B3E" w:rsidRDefault="00AB0B3E" w:rsidP="00A31FE0"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Title (maximum 15 words) </w:t>
      </w:r>
      <w:r>
        <w:rPr>
          <w:i/>
        </w:rPr>
        <w:t>The title should be in sentence case and clearly identify the topic.</w:t>
      </w:r>
    </w:p>
    <w:p w14:paraId="3724718B" w14:textId="77777777" w:rsidR="00B55C02" w:rsidRPr="00B55C02" w:rsidRDefault="00B55C02" w:rsidP="00A31FE0">
      <w:pPr>
        <w:rPr>
          <w:i/>
        </w:rPr>
      </w:pPr>
      <w:r>
        <w:rPr>
          <w:b/>
        </w:rPr>
        <w:t>Sister workshop</w:t>
      </w:r>
      <w:r>
        <w:rPr>
          <w:b/>
          <w:i/>
        </w:rPr>
        <w:t xml:space="preserve"> </w:t>
      </w:r>
      <w:r>
        <w:rPr>
          <w:i/>
        </w:rPr>
        <w:t>If this is a sister workshop, please provide the title of the other workshop.</w:t>
      </w:r>
    </w:p>
    <w:p w14:paraId="0C24C335" w14:textId="77777777" w:rsidR="00AB0B3E" w:rsidRDefault="00AB0B3E" w:rsidP="00A31FE0">
      <w:pPr>
        <w:rPr>
          <w:bCs/>
          <w:lang w:bidi="en-US"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Overview (maximum 100 words) </w:t>
      </w:r>
      <w:r>
        <w:rPr>
          <w:bCs/>
          <w:i/>
          <w:lang w:bidi="en-US"/>
        </w:rPr>
        <w:t>A synopsis of your session.</w:t>
      </w:r>
    </w:p>
    <w:p w14:paraId="79617655" w14:textId="77777777" w:rsidR="00AB0B3E" w:rsidRDefault="00AB0B3E" w:rsidP="00A31FE0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Learning outcomes (maximum 100 words) </w:t>
      </w:r>
      <w:r>
        <w:rPr>
          <w:bCs/>
          <w:i/>
          <w:lang w:bidi="en-US"/>
        </w:rPr>
        <w:t>What are the learning outcomes for attendees?</w:t>
      </w:r>
    </w:p>
    <w:p w14:paraId="2B058FEB" w14:textId="77777777" w:rsidR="00AB0B3E" w:rsidRDefault="00AB0B3E" w:rsidP="00A31FE0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Target audience (maximum 100 words) </w:t>
      </w:r>
      <w:r w:rsidRPr="00AB0B3E">
        <w:rPr>
          <w:bCs/>
          <w:i/>
          <w:lang w:bidi="en-US"/>
        </w:rPr>
        <w:t>Who should attend?</w:t>
      </w:r>
    </w:p>
    <w:p w14:paraId="0F6EF9B9" w14:textId="77777777" w:rsidR="00B55C02" w:rsidRDefault="00B55C02" w:rsidP="00A31FE0">
      <w:pPr>
        <w:rPr>
          <w:i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Participant requirements (maximum 100 words) </w:t>
      </w:r>
      <w:r>
        <w:rPr>
          <w:bCs/>
          <w:i/>
          <w:lang w:bidi="en-US"/>
        </w:rPr>
        <w:t>What are the participant requirements</w:t>
      </w:r>
      <w:r w:rsidRPr="00AB0B3E">
        <w:rPr>
          <w:bCs/>
          <w:i/>
          <w:lang w:bidi="en-US"/>
        </w:rPr>
        <w:t>?</w:t>
      </w:r>
    </w:p>
    <w:p w14:paraId="2F6EEF65" w14:textId="77777777" w:rsidR="00B55C02" w:rsidRPr="00AB0B3E" w:rsidRDefault="00B55C02" w:rsidP="00B55C02">
      <w:pPr>
        <w:rPr>
          <w:i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Learning activities (maximum 100 words) </w:t>
      </w:r>
      <w:r>
        <w:rPr>
          <w:bCs/>
          <w:i/>
          <w:lang w:bidi="en-US"/>
        </w:rPr>
        <w:t>What kind of learning activities can participants expect</w:t>
      </w:r>
      <w:r w:rsidRPr="00AB0B3E">
        <w:rPr>
          <w:bCs/>
          <w:i/>
          <w:lang w:bidi="en-US"/>
        </w:rPr>
        <w:t>?</w:t>
      </w:r>
    </w:p>
    <w:p w14:paraId="4DE2D094" w14:textId="77777777" w:rsidR="00B55C02" w:rsidRPr="00AB0B3E" w:rsidRDefault="00B55C02" w:rsidP="00A31FE0">
      <w:pPr>
        <w:rPr>
          <w:i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Pre-reading materials (maximum 200 words) </w:t>
      </w:r>
      <w:r>
        <w:rPr>
          <w:bCs/>
          <w:i/>
          <w:lang w:bidi="en-US"/>
        </w:rPr>
        <w:t>List suggested pre-reading materials. Please consider open access resources.</w:t>
      </w:r>
    </w:p>
    <w:p w14:paraId="1168A445" w14:textId="77777777" w:rsidR="00A31FE0" w:rsidRDefault="00847699" w:rsidP="00A31FE0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  <w:bCs/>
          <w:lang w:bidi="en-US"/>
        </w:rPr>
        <w:t>Conference theme (</w:t>
      </w:r>
      <w:r w:rsidR="00AB0B3E">
        <w:rPr>
          <w:b/>
          <w:bCs/>
          <w:lang w:bidi="en-US"/>
        </w:rPr>
        <w:t xml:space="preserve">maximum </w:t>
      </w:r>
      <w:r w:rsidR="00E53E5A">
        <w:rPr>
          <w:b/>
          <w:bCs/>
          <w:lang w:bidi="en-US"/>
        </w:rPr>
        <w:t xml:space="preserve">50 words) </w:t>
      </w:r>
      <w:r w:rsidR="00E53E5A">
        <w:rPr>
          <w:bCs/>
          <w:i/>
          <w:lang w:bidi="en-US"/>
        </w:rPr>
        <w:t xml:space="preserve">How does this research/project relate to the conference theme “What’s possible?” or major sub-themes </w:t>
      </w:r>
      <w:r w:rsidR="00E94F30">
        <w:rPr>
          <w:bCs/>
          <w:i/>
          <w:lang w:bidi="en-US"/>
        </w:rPr>
        <w:t>(Transform, Reinvent, Diversif</w:t>
      </w:r>
      <w:r w:rsidR="00E53E5A">
        <w:rPr>
          <w:bCs/>
          <w:i/>
          <w:lang w:bidi="en-US"/>
        </w:rPr>
        <w:t>y)?</w:t>
      </w:r>
    </w:p>
    <w:p w14:paraId="7672B11F" w14:textId="77777777" w:rsidR="00AB0B3E" w:rsidRDefault="00AB0B3E" w:rsidP="00A31FE0">
      <w:pPr>
        <w:rPr>
          <w:bCs/>
          <w:i/>
          <w:lang w:bidi="en-US"/>
        </w:rPr>
      </w:pPr>
      <w:r>
        <w:rPr>
          <w:b/>
          <w:bCs/>
          <w:lang w:bidi="en-US"/>
        </w:rPr>
        <w:t xml:space="preserve">History (maximum 100 words) </w:t>
      </w:r>
      <w:r>
        <w:rPr>
          <w:bCs/>
          <w:i/>
          <w:lang w:bidi="en-US"/>
        </w:rPr>
        <w:t xml:space="preserve">Has the </w:t>
      </w:r>
      <w:r w:rsidR="00B55C02">
        <w:rPr>
          <w:bCs/>
          <w:i/>
          <w:lang w:bidi="en-US"/>
        </w:rPr>
        <w:t xml:space="preserve">workshop </w:t>
      </w:r>
      <w:r>
        <w:rPr>
          <w:bCs/>
          <w:i/>
          <w:lang w:bidi="en-US"/>
        </w:rPr>
        <w:t xml:space="preserve">been held previously? If yes, please describe previous session and rational for repeating. </w:t>
      </w:r>
    </w:p>
    <w:p w14:paraId="2901EC19" w14:textId="77777777" w:rsidR="00B55C02" w:rsidRDefault="00B55C02" w:rsidP="00B55C02">
      <w:pPr>
        <w:spacing w:after="0"/>
        <w:rPr>
          <w:bCs/>
          <w:lang w:bidi="en-US"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Capacity </w:t>
      </w:r>
      <w:r>
        <w:rPr>
          <w:bCs/>
          <w:i/>
          <w:lang w:bidi="en-US"/>
        </w:rPr>
        <w:t>Select one</w:t>
      </w:r>
    </w:p>
    <w:p w14:paraId="49CB3C0B" w14:textId="77777777" w:rsidR="00B55C02" w:rsidRDefault="00B55C02" w:rsidP="00B55C02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Small (~40 people)</w:t>
      </w:r>
    </w:p>
    <w:p w14:paraId="14CB5E58" w14:textId="77777777" w:rsidR="00B55C02" w:rsidRDefault="00B55C02" w:rsidP="00B55C02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Medium (~70 people)</w:t>
      </w:r>
    </w:p>
    <w:p w14:paraId="58EF2278" w14:textId="77777777" w:rsidR="00B55C02" w:rsidRDefault="00B55C02" w:rsidP="00B55C02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Large (~90 people)</w:t>
      </w:r>
    </w:p>
    <w:p w14:paraId="690A40E4" w14:textId="77777777" w:rsidR="00B55C02" w:rsidRPr="00B55C02" w:rsidRDefault="00B55C02" w:rsidP="00A31FE0">
      <w:r>
        <w:rPr>
          <w:bCs/>
          <w:lang w:bidi="en-US"/>
        </w:rPr>
        <w:tab/>
        <w:t>No preference</w:t>
      </w:r>
    </w:p>
    <w:p w14:paraId="496848DD" w14:textId="77777777" w:rsidR="00AB0B3E" w:rsidRPr="00AB0B3E" w:rsidRDefault="00AB0B3E" w:rsidP="00A31FE0">
      <w:pPr>
        <w:rPr>
          <w:bCs/>
          <w:lang w:bidi="en-US"/>
        </w:rPr>
      </w:pPr>
      <w:r>
        <w:rPr>
          <w:b/>
          <w:bCs/>
          <w:lang w:bidi="en-US"/>
        </w:rPr>
        <w:t xml:space="preserve">Funding support (maximum 100 words) </w:t>
      </w:r>
      <w:r w:rsidRPr="00AB0B3E">
        <w:rPr>
          <w:bCs/>
          <w:i/>
          <w:lang w:bidi="en-US"/>
        </w:rPr>
        <w:t>If applicable, please list any funding support for research or personal sponsorship of any facilitator or presenter.</w:t>
      </w:r>
    </w:p>
    <w:p w14:paraId="40C01E8D" w14:textId="77777777" w:rsidR="00435717" w:rsidRDefault="00435717" w:rsidP="00435717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Submission (maximum 250 words) </w:t>
      </w:r>
      <w:r w:rsidRPr="009C078C">
        <w:rPr>
          <w:bCs/>
          <w:i/>
          <w:lang w:bidi="en-US"/>
        </w:rPr>
        <w:t>Submissions MUST be structured abstracts based on the headings below to describe the research or project</w:t>
      </w:r>
      <w:r>
        <w:rPr>
          <w:bCs/>
          <w:i/>
          <w:lang w:bidi="en-US"/>
        </w:rPr>
        <w:t>.</w:t>
      </w:r>
      <w:r w:rsidRPr="009C078C">
        <w:rPr>
          <w:bCs/>
          <w:i/>
          <w:lang w:bidi="en-US"/>
        </w:rPr>
        <w:t xml:space="preserve"> The abstract should contain full sentences and not contain abbreviations, references, or images.</w:t>
      </w:r>
      <w:r>
        <w:rPr>
          <w:bCs/>
          <w:i/>
          <w:lang w:bidi="en-US"/>
        </w:rPr>
        <w:t xml:space="preserve"> Do not repeat your submission title.</w:t>
      </w:r>
    </w:p>
    <w:p w14:paraId="2560E004" w14:textId="77777777" w:rsidR="00435717" w:rsidRPr="009C078C" w:rsidRDefault="00435717" w:rsidP="00E94F30">
      <w:pPr>
        <w:spacing w:after="0"/>
        <w:rPr>
          <w:bCs/>
          <w:lang w:bidi="en-US"/>
        </w:rPr>
      </w:pPr>
      <w:r>
        <w:rPr>
          <w:bCs/>
          <w:i/>
          <w:lang w:bidi="en-US"/>
        </w:rPr>
        <w:t xml:space="preserve">We </w:t>
      </w:r>
      <w:r w:rsidRPr="0008472F">
        <w:rPr>
          <w:bCs/>
          <w:i/>
          <w:u w:val="single"/>
          <w:lang w:bidi="en-US"/>
        </w:rPr>
        <w:t>strongly</w:t>
      </w:r>
      <w:r>
        <w:rPr>
          <w:b/>
          <w:bCs/>
          <w:i/>
          <w:lang w:bidi="en-US"/>
        </w:rPr>
        <w:t xml:space="preserve"> </w:t>
      </w:r>
      <w:r>
        <w:rPr>
          <w:bCs/>
          <w:i/>
          <w:lang w:bidi="en-US"/>
        </w:rPr>
        <w:t>recommend drafting your abstract prior to upload.</w:t>
      </w:r>
    </w:p>
    <w:p w14:paraId="107EB64C" w14:textId="77777777" w:rsidR="00435717" w:rsidRPr="0008472F" w:rsidRDefault="00435717" w:rsidP="00E94F30">
      <w:pPr>
        <w:spacing w:after="0"/>
        <w:ind w:firstLine="720"/>
        <w:rPr>
          <w:b/>
          <w:bCs/>
          <w:lang w:bidi="en-US"/>
        </w:rPr>
      </w:pPr>
      <w:r w:rsidRPr="0008472F">
        <w:rPr>
          <w:b/>
          <w:bCs/>
          <w:lang w:bidi="en-US"/>
        </w:rPr>
        <w:t>Background / rationale:</w:t>
      </w:r>
    </w:p>
    <w:p w14:paraId="682447F7" w14:textId="77777777" w:rsidR="00435717" w:rsidRPr="0008472F" w:rsidRDefault="00435717" w:rsidP="00E94F30">
      <w:pPr>
        <w:spacing w:after="0"/>
        <w:ind w:firstLine="720"/>
        <w:rPr>
          <w:b/>
          <w:bCs/>
          <w:lang w:bidi="en-US"/>
        </w:rPr>
      </w:pPr>
      <w:r w:rsidRPr="0008472F">
        <w:rPr>
          <w:b/>
          <w:bCs/>
          <w:lang w:bidi="en-US"/>
        </w:rPr>
        <w:t>Content overview:</w:t>
      </w:r>
    </w:p>
    <w:p w14:paraId="52E9BE13" w14:textId="77777777" w:rsidR="00435717" w:rsidRPr="0008472F" w:rsidRDefault="00435717" w:rsidP="00E94F30">
      <w:pPr>
        <w:spacing w:after="0"/>
        <w:ind w:firstLine="720"/>
        <w:rPr>
          <w:b/>
          <w:bCs/>
          <w:lang w:bidi="en-US"/>
        </w:rPr>
      </w:pPr>
      <w:r w:rsidRPr="0008472F">
        <w:rPr>
          <w:b/>
          <w:bCs/>
          <w:lang w:bidi="en-US"/>
        </w:rPr>
        <w:t>Evidence base:</w:t>
      </w:r>
    </w:p>
    <w:p w14:paraId="6C2DB598" w14:textId="77777777" w:rsidR="00435717" w:rsidRDefault="00435717" w:rsidP="00E94F30">
      <w:pPr>
        <w:ind w:left="720"/>
        <w:rPr>
          <w:b/>
          <w:bCs/>
          <w:lang w:bidi="en-US"/>
        </w:rPr>
      </w:pPr>
      <w:r w:rsidRPr="0008472F">
        <w:rPr>
          <w:b/>
          <w:bCs/>
          <w:lang w:bidi="en-US"/>
        </w:rPr>
        <w:t>Strategies to be used for audience engagement: </w:t>
      </w:r>
      <w:r>
        <w:rPr>
          <w:bCs/>
          <w:i/>
          <w:iCs/>
          <w:lang w:bidi="en-US"/>
        </w:rPr>
        <w:t>e</w:t>
      </w:r>
      <w:r w:rsidRPr="0008472F">
        <w:rPr>
          <w:bCs/>
          <w:i/>
          <w:iCs/>
          <w:lang w:bidi="en-US"/>
        </w:rPr>
        <w:t>.g. panel discussion, case study, electronic polling. Please provide specific details on how these will be used.</w:t>
      </w:r>
    </w:p>
    <w:p w14:paraId="309C6821" w14:textId="1A48A020" w:rsidR="009A3B75" w:rsidRDefault="00AB0B3E" w:rsidP="00AB0B3E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>Proposed program</w:t>
      </w:r>
      <w:r>
        <w:rPr>
          <w:bCs/>
          <w:lang w:bidi="en-US"/>
        </w:rPr>
        <w:t xml:space="preserve"> </w:t>
      </w:r>
      <w:r w:rsidRPr="00D240FB">
        <w:rPr>
          <w:bCs/>
          <w:i/>
          <w:lang w:bidi="en-US"/>
        </w:rPr>
        <w:t xml:space="preserve">Using the following template, provide an overview of program for the </w:t>
      </w:r>
      <w:r w:rsidR="009A3B75">
        <w:rPr>
          <w:bCs/>
          <w:i/>
          <w:lang w:bidi="en-US"/>
        </w:rPr>
        <w:t>workshop</w:t>
      </w:r>
      <w:r w:rsidRPr="00D240FB">
        <w:rPr>
          <w:bCs/>
          <w:i/>
          <w:lang w:bidi="en-US"/>
        </w:rPr>
        <w:t>. </w:t>
      </w:r>
      <w:r w:rsidR="009A3B75">
        <w:rPr>
          <w:bCs/>
          <w:i/>
          <w:lang w:bidi="en-US"/>
        </w:rPr>
        <w:t xml:space="preserve">Include the different </w:t>
      </w:r>
      <w:r w:rsidR="007E4966">
        <w:rPr>
          <w:bCs/>
          <w:i/>
          <w:lang w:bidi="en-US"/>
        </w:rPr>
        <w:t>activities</w:t>
      </w:r>
      <w:r w:rsidR="009A3B75">
        <w:rPr>
          <w:bCs/>
          <w:i/>
          <w:lang w:bidi="en-US"/>
        </w:rPr>
        <w:t xml:space="preserve"> that will be used to support the workshop content e.g.</w:t>
      </w:r>
      <w:r w:rsidR="007E4966">
        <w:rPr>
          <w:bCs/>
          <w:i/>
          <w:lang w:bidi="en-US"/>
        </w:rPr>
        <w:t xml:space="preserve"> </w:t>
      </w:r>
      <w:r w:rsidR="009A3B75">
        <w:rPr>
          <w:bCs/>
          <w:i/>
          <w:lang w:bidi="en-US"/>
        </w:rPr>
        <w:t>case-studies, role-play activities, polling, discussion forum, group discussion (including: group brain-storming, debates and report-back learning), critical appraisal of key papers)</w:t>
      </w:r>
    </w:p>
    <w:p w14:paraId="7B5380A4" w14:textId="77777777" w:rsidR="00B55C02" w:rsidRDefault="009A3B75" w:rsidP="00B55C02">
      <w:pPr>
        <w:rPr>
          <w:bCs/>
          <w:i/>
          <w:lang w:bidi="en-US"/>
        </w:rPr>
      </w:pPr>
      <w:r>
        <w:rPr>
          <w:bCs/>
          <w:i/>
          <w:lang w:bidi="en-US"/>
        </w:rPr>
        <w:t>Please note: Workshop duration depends on the stream. Emerging dietitians + 2 hours. Advanced = 3 – 4.5 hours.</w:t>
      </w:r>
    </w:p>
    <w:p w14:paraId="4D7B1ECB" w14:textId="77777777" w:rsidR="009A3B75" w:rsidRPr="009A3B75" w:rsidRDefault="009A3B75" w:rsidP="009A3B75">
      <w:pPr>
        <w:spacing w:after="0"/>
        <w:rPr>
          <w:bCs/>
          <w:u w:val="single"/>
          <w:lang w:bidi="en-US"/>
        </w:rPr>
      </w:pPr>
      <w:r w:rsidRPr="009A3B75">
        <w:rPr>
          <w:bCs/>
          <w:u w:val="single"/>
          <w:lang w:bidi="en-US"/>
        </w:rPr>
        <w:t>Time – What - Details</w:t>
      </w:r>
    </w:p>
    <w:p w14:paraId="07593E79" w14:textId="77777777" w:rsidR="009A3B75" w:rsidRPr="009A3B75" w:rsidRDefault="009A3B75" w:rsidP="009A3B75">
      <w:pPr>
        <w:spacing w:after="0"/>
        <w:rPr>
          <w:bCs/>
          <w:lang w:bidi="en-US"/>
        </w:rPr>
      </w:pPr>
      <w:r w:rsidRPr="009A3B75">
        <w:rPr>
          <w:bCs/>
          <w:lang w:bidi="en-US"/>
        </w:rPr>
        <w:t>20 min - Introduction and housekeeping - Ice breaker activity</w:t>
      </w:r>
    </w:p>
    <w:p w14:paraId="05BE4A94" w14:textId="42281AA8" w:rsidR="009A3B75" w:rsidRPr="009A3B75" w:rsidRDefault="009A3B75" w:rsidP="009A3B75">
      <w:pPr>
        <w:spacing w:after="0"/>
        <w:rPr>
          <w:bCs/>
          <w:lang w:bidi="en-US"/>
        </w:rPr>
      </w:pPr>
      <w:r w:rsidRPr="009A3B75">
        <w:rPr>
          <w:bCs/>
          <w:lang w:bidi="en-US"/>
        </w:rPr>
        <w:t>60 min - Topic 1 - Content to be delivered and Activit</w:t>
      </w:r>
      <w:r w:rsidR="007E4966">
        <w:rPr>
          <w:bCs/>
          <w:lang w:bidi="en-US"/>
        </w:rPr>
        <w:t>y</w:t>
      </w:r>
    </w:p>
    <w:p w14:paraId="703FC017" w14:textId="77777777" w:rsidR="009A3B75" w:rsidRPr="009A3B75" w:rsidRDefault="009A3B75" w:rsidP="009A3B75">
      <w:pPr>
        <w:spacing w:after="0"/>
        <w:rPr>
          <w:bCs/>
          <w:lang w:bidi="en-US"/>
        </w:rPr>
      </w:pPr>
      <w:r w:rsidRPr="009A3B75">
        <w:rPr>
          <w:bCs/>
          <w:lang w:bidi="en-US"/>
        </w:rPr>
        <w:t>15 min - Break</w:t>
      </w:r>
      <w:r w:rsidRPr="009A3B75">
        <w:rPr>
          <w:bCs/>
          <w:lang w:bidi="en-US"/>
        </w:rPr>
        <w:tab/>
      </w:r>
    </w:p>
    <w:p w14:paraId="58B938A0" w14:textId="77777777" w:rsidR="009A3B75" w:rsidRPr="009A3B75" w:rsidRDefault="009A3B75" w:rsidP="009A3B75">
      <w:pPr>
        <w:spacing w:after="0"/>
        <w:rPr>
          <w:bCs/>
          <w:lang w:bidi="en-US"/>
        </w:rPr>
      </w:pPr>
      <w:r w:rsidRPr="009A3B75">
        <w:rPr>
          <w:bCs/>
          <w:lang w:bidi="en-US"/>
        </w:rPr>
        <w:t xml:space="preserve">60 min - Topic 2 - Content to be delivered and Activity </w:t>
      </w:r>
    </w:p>
    <w:p w14:paraId="54BE3F25" w14:textId="77777777" w:rsidR="009A3B75" w:rsidRPr="009A3B75" w:rsidRDefault="009A3B75" w:rsidP="009A3B75">
      <w:pPr>
        <w:spacing w:after="0"/>
        <w:rPr>
          <w:bCs/>
          <w:lang w:bidi="en-US"/>
        </w:rPr>
      </w:pPr>
      <w:r w:rsidRPr="009A3B75">
        <w:rPr>
          <w:bCs/>
          <w:lang w:bidi="en-US"/>
        </w:rPr>
        <w:t xml:space="preserve">45 min </w:t>
      </w:r>
      <w:r>
        <w:rPr>
          <w:bCs/>
          <w:lang w:bidi="en-US"/>
        </w:rPr>
        <w:t>-</w:t>
      </w:r>
      <w:r w:rsidRPr="009A3B75">
        <w:rPr>
          <w:bCs/>
          <w:lang w:bidi="en-US"/>
        </w:rPr>
        <w:t xml:space="preserve"> Discussion - Group discussion and activity</w:t>
      </w:r>
    </w:p>
    <w:p w14:paraId="2189534C" w14:textId="77777777" w:rsidR="00B55C02" w:rsidRPr="00D240FB" w:rsidRDefault="009A3B75" w:rsidP="00A31FE0">
      <w:pPr>
        <w:rPr>
          <w:bCs/>
          <w:lang w:bidi="en-US"/>
        </w:rPr>
      </w:pPr>
      <w:r w:rsidRPr="009A3B75">
        <w:rPr>
          <w:bCs/>
          <w:lang w:bidi="en-US"/>
        </w:rPr>
        <w:t>10 min - Closing comments</w:t>
      </w:r>
    </w:p>
    <w:p w14:paraId="2C4D50D2" w14:textId="77777777" w:rsidR="00E53E5A" w:rsidRDefault="00847699" w:rsidP="00A31FE0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  <w:bCs/>
          <w:lang w:bidi="en-US"/>
        </w:rPr>
        <w:t xml:space="preserve">Terms and Conditions </w:t>
      </w:r>
      <w:r w:rsidR="00E53E5A">
        <w:rPr>
          <w:bCs/>
          <w:i/>
          <w:lang w:bidi="en-US"/>
        </w:rPr>
        <w:t>Read carefully and click the “agree” button.</w:t>
      </w:r>
    </w:p>
    <w:p w14:paraId="2D224356" w14:textId="77777777" w:rsidR="00E53E5A" w:rsidRPr="00E53E5A" w:rsidRDefault="00E53E5A" w:rsidP="00E53E5A">
      <w:pPr>
        <w:spacing w:after="0"/>
        <w:rPr>
          <w:bCs/>
          <w:lang w:bidi="en-US"/>
        </w:rPr>
      </w:pPr>
      <w:r w:rsidRPr="00E53E5A">
        <w:rPr>
          <w:bCs/>
          <w:lang w:bidi="en-US"/>
        </w:rPr>
        <w:t>By submitting authors must agree to the following terms and conditions;</w:t>
      </w:r>
    </w:p>
    <w:p w14:paraId="167DF2D1" w14:textId="77777777" w:rsidR="00E53E5A" w:rsidRPr="00E53E5A" w:rsidRDefault="00E53E5A" w:rsidP="00E53E5A">
      <w:pPr>
        <w:numPr>
          <w:ilvl w:val="0"/>
          <w:numId w:val="38"/>
        </w:numPr>
        <w:spacing w:after="0"/>
        <w:rPr>
          <w:bCs/>
          <w:lang w:bidi="en-US"/>
        </w:rPr>
      </w:pPr>
      <w:r w:rsidRPr="00E53E5A">
        <w:rPr>
          <w:bCs/>
          <w:lang w:bidi="en-US"/>
        </w:rPr>
        <w:t>I declare that the submissions are the original works of at least one author/presenter.</w:t>
      </w:r>
    </w:p>
    <w:p w14:paraId="78D8F4B8" w14:textId="77777777" w:rsidR="00E53E5A" w:rsidRPr="00E53E5A" w:rsidRDefault="00E53E5A" w:rsidP="00E53E5A">
      <w:pPr>
        <w:numPr>
          <w:ilvl w:val="0"/>
          <w:numId w:val="38"/>
        </w:numPr>
        <w:spacing w:after="0"/>
        <w:rPr>
          <w:bCs/>
          <w:lang w:bidi="en-US"/>
        </w:rPr>
      </w:pPr>
      <w:r w:rsidRPr="00E53E5A">
        <w:rPr>
          <w:bCs/>
          <w:lang w:bidi="en-US"/>
        </w:rPr>
        <w:t>If the submission is accepted, I confirm that at least one author will register and pay to attend and present the paper at the conference.</w:t>
      </w:r>
    </w:p>
    <w:p w14:paraId="36312AE9" w14:textId="77777777" w:rsidR="00E53E5A" w:rsidRPr="00E53E5A" w:rsidRDefault="00E53E5A" w:rsidP="00E53E5A">
      <w:pPr>
        <w:numPr>
          <w:ilvl w:val="0"/>
          <w:numId w:val="38"/>
        </w:numPr>
        <w:spacing w:after="0"/>
        <w:rPr>
          <w:bCs/>
          <w:lang w:bidi="en-US"/>
        </w:rPr>
      </w:pPr>
      <w:r w:rsidRPr="00E53E5A">
        <w:rPr>
          <w:bCs/>
          <w:lang w:bidi="en-US"/>
        </w:rPr>
        <w:t>No funding is provided to presenters. Any presenter not registered for the conference by the deadline specified in the acceptance email will have their abstract removed from the proceedings and program.</w:t>
      </w:r>
    </w:p>
    <w:p w14:paraId="1747EE0F" w14:textId="77777777" w:rsidR="00E53E5A" w:rsidRPr="00E53E5A" w:rsidRDefault="00E53E5A" w:rsidP="00E53E5A">
      <w:pPr>
        <w:numPr>
          <w:ilvl w:val="0"/>
          <w:numId w:val="38"/>
        </w:numPr>
        <w:rPr>
          <w:bCs/>
          <w:lang w:bidi="en-US"/>
        </w:rPr>
      </w:pPr>
      <w:r w:rsidRPr="00E53E5A">
        <w:rPr>
          <w:bCs/>
          <w:lang w:bidi="en-US"/>
        </w:rPr>
        <w:t>If third party material is used in the submission, I promise it does not and will not breach any existing Intellectual Property or a third party’s Intellectual Property or Moral Rights.</w:t>
      </w:r>
    </w:p>
    <w:p w14:paraId="3D847EE1" w14:textId="77777777" w:rsidR="00E53E5A" w:rsidRDefault="00E53E5A" w:rsidP="00A31FE0">
      <w:pPr>
        <w:rPr>
          <w:bCs/>
          <w:lang w:bidi="en-US"/>
        </w:rPr>
      </w:pPr>
    </w:p>
    <w:p w14:paraId="1F0457E1" w14:textId="77777777" w:rsidR="00E53E5A" w:rsidRDefault="00E53E5A" w:rsidP="00E53E5A">
      <w:pPr>
        <w:pStyle w:val="Heading2"/>
      </w:pPr>
      <w:r>
        <w:t>Step 2. Add additional authors or presenters</w:t>
      </w:r>
    </w:p>
    <w:p w14:paraId="04AC19ED" w14:textId="77777777" w:rsidR="00E53E5A" w:rsidRDefault="00E53E5A" w:rsidP="00E53E5A">
      <w:r>
        <w:t>You will be required to complete profiles for all co-authors and additional presenters. We recommend confirming this information with each presenter before submitting. Form fields are detailed below:</w:t>
      </w:r>
    </w:p>
    <w:p w14:paraId="596B3BA3" w14:textId="77777777" w:rsidR="00E53E5A" w:rsidRPr="004944E5" w:rsidRDefault="00E53E5A" w:rsidP="00E53E5A">
      <w:pPr>
        <w:rPr>
          <w:b/>
        </w:rPr>
      </w:pPr>
      <w:r w:rsidRPr="004944E5">
        <w:rPr>
          <w:b/>
        </w:rPr>
        <w:t>Prefix</w:t>
      </w:r>
    </w:p>
    <w:p w14:paraId="01DBD24E" w14:textId="77777777" w:rsidR="00E53E5A" w:rsidRPr="004944E5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First Name</w:t>
      </w:r>
    </w:p>
    <w:p w14:paraId="691FB800" w14:textId="77777777" w:rsidR="00E53E5A" w:rsidRPr="004944E5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Last Name</w:t>
      </w:r>
    </w:p>
    <w:p w14:paraId="00E2C4A7" w14:textId="77777777" w:rsidR="00E53E5A" w:rsidRPr="004944E5" w:rsidRDefault="00E53E5A" w:rsidP="00E53E5A">
      <w:pPr>
        <w:rPr>
          <w:b/>
        </w:rPr>
      </w:pPr>
      <w:r w:rsidRPr="004944E5">
        <w:rPr>
          <w:b/>
        </w:rPr>
        <w:t>Post-nominals</w:t>
      </w:r>
    </w:p>
    <w:p w14:paraId="169EED53" w14:textId="77777777" w:rsidR="00E53E5A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Job tile/position</w:t>
      </w:r>
    </w:p>
    <w:p w14:paraId="6A033489" w14:textId="77777777" w:rsidR="00F46082" w:rsidRPr="004944E5" w:rsidRDefault="00F46082" w:rsidP="00E53E5A">
      <w:pPr>
        <w:rPr>
          <w:b/>
        </w:rPr>
      </w:pPr>
      <w:r>
        <w:rPr>
          <w:b/>
        </w:rPr>
        <w:t>Department/faculty</w:t>
      </w:r>
    </w:p>
    <w:p w14:paraId="180357A2" w14:textId="77777777" w:rsidR="00E53E5A" w:rsidRPr="004944E5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Organisation</w:t>
      </w:r>
    </w:p>
    <w:p w14:paraId="53459434" w14:textId="77777777" w:rsidR="00E53E5A" w:rsidRPr="004944E5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Address</w:t>
      </w:r>
    </w:p>
    <w:p w14:paraId="2F536B21" w14:textId="77777777" w:rsidR="00E53E5A" w:rsidRPr="004944E5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 xml:space="preserve">State </w:t>
      </w:r>
    </w:p>
    <w:p w14:paraId="2E419B78" w14:textId="77777777" w:rsidR="00E53E5A" w:rsidRDefault="00847699" w:rsidP="00E53E5A"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Country</w:t>
      </w:r>
      <w:r w:rsidR="00E53E5A">
        <w:t xml:space="preserve"> </w:t>
      </w:r>
      <w:r w:rsidR="00E53E5A">
        <w:rPr>
          <w:i/>
        </w:rPr>
        <w:t>select from drop-down menu</w:t>
      </w:r>
    </w:p>
    <w:p w14:paraId="25F61334" w14:textId="17628BA3" w:rsidR="00E53E5A" w:rsidRPr="004944E5" w:rsidRDefault="00F37EF4" w:rsidP="00E53E5A">
      <w:pPr>
        <w:spacing w:after="0"/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Are you a current member of D</w:t>
      </w:r>
      <w:r w:rsidR="007E4966">
        <w:rPr>
          <w:b/>
        </w:rPr>
        <w:t xml:space="preserve">ietitians </w:t>
      </w:r>
      <w:r w:rsidR="00E53E5A" w:rsidRPr="004944E5">
        <w:rPr>
          <w:b/>
        </w:rPr>
        <w:t>A</w:t>
      </w:r>
      <w:r w:rsidR="007E4966">
        <w:rPr>
          <w:b/>
        </w:rPr>
        <w:t>ustralia</w:t>
      </w:r>
      <w:r w:rsidR="00E53E5A" w:rsidRPr="004944E5">
        <w:rPr>
          <w:b/>
        </w:rPr>
        <w:t>?</w:t>
      </w:r>
      <w:r w:rsidR="00E53E5A">
        <w:t xml:space="preserve"> </w:t>
      </w:r>
      <w:r w:rsidR="00E53E5A">
        <w:rPr>
          <w:i/>
        </w:rPr>
        <w:t>Select from drop-down menu</w:t>
      </w:r>
    </w:p>
    <w:p w14:paraId="6C4B65BD" w14:textId="77777777" w:rsidR="00E53E5A" w:rsidRDefault="00E53E5A" w:rsidP="00E53E5A">
      <w:pPr>
        <w:spacing w:after="0"/>
      </w:pPr>
      <w:r>
        <w:tab/>
        <w:t>Yes</w:t>
      </w:r>
    </w:p>
    <w:p w14:paraId="238AF82D" w14:textId="77777777" w:rsidR="00E53E5A" w:rsidRDefault="00E53E5A" w:rsidP="00E53E5A">
      <w:pPr>
        <w:spacing w:after="0"/>
      </w:pPr>
      <w:r>
        <w:tab/>
        <w:t>No</w:t>
      </w:r>
    </w:p>
    <w:p w14:paraId="255F9B35" w14:textId="77777777" w:rsidR="00E53E5A" w:rsidRDefault="00E53E5A" w:rsidP="00E53E5A">
      <w:pPr>
        <w:spacing w:after="0"/>
      </w:pPr>
      <w:r>
        <w:tab/>
        <w:t>Unsure</w:t>
      </w:r>
    </w:p>
    <w:p w14:paraId="5FD21752" w14:textId="77777777" w:rsidR="00E53E5A" w:rsidRPr="004944E5" w:rsidRDefault="00E53E5A" w:rsidP="00E53E5A">
      <w:r>
        <w:tab/>
        <w:t>I’m a member of Dietitians NZ</w:t>
      </w:r>
    </w:p>
    <w:p w14:paraId="19D5812E" w14:textId="442A5410" w:rsidR="00E53E5A" w:rsidRDefault="00F37EF4" w:rsidP="00E53E5A">
      <w:pPr>
        <w:spacing w:after="0"/>
        <w:rPr>
          <w:i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Have you previou</w:t>
      </w:r>
      <w:r w:rsidR="00E53E5A">
        <w:rPr>
          <w:b/>
        </w:rPr>
        <w:t>sly presented at a D</w:t>
      </w:r>
      <w:r w:rsidR="00E94F30">
        <w:rPr>
          <w:b/>
        </w:rPr>
        <w:t xml:space="preserve">ietitians </w:t>
      </w:r>
      <w:r w:rsidR="00E53E5A">
        <w:rPr>
          <w:b/>
        </w:rPr>
        <w:t>A</w:t>
      </w:r>
      <w:r w:rsidR="00E94F30">
        <w:rPr>
          <w:b/>
        </w:rPr>
        <w:t>ustralia</w:t>
      </w:r>
      <w:r w:rsidR="00E53E5A">
        <w:rPr>
          <w:b/>
        </w:rPr>
        <w:t xml:space="preserve"> </w:t>
      </w:r>
      <w:r w:rsidR="00E94F30">
        <w:rPr>
          <w:b/>
        </w:rPr>
        <w:t xml:space="preserve">(or Dietitians Association of Australia) </w:t>
      </w:r>
      <w:r w:rsidR="00E53E5A">
        <w:rPr>
          <w:b/>
        </w:rPr>
        <w:t xml:space="preserve">conference? </w:t>
      </w:r>
      <w:r w:rsidR="00E53E5A">
        <w:rPr>
          <w:i/>
        </w:rPr>
        <w:t>Select from drop-down menu</w:t>
      </w:r>
    </w:p>
    <w:p w14:paraId="2EC973C4" w14:textId="77777777" w:rsidR="00E53E5A" w:rsidRDefault="00E53E5A" w:rsidP="00E53E5A">
      <w:pPr>
        <w:spacing w:after="0"/>
      </w:pPr>
      <w:r>
        <w:rPr>
          <w:i/>
        </w:rPr>
        <w:tab/>
      </w:r>
      <w:r>
        <w:t>Yes</w:t>
      </w:r>
    </w:p>
    <w:p w14:paraId="016AE692" w14:textId="77777777" w:rsidR="00E53E5A" w:rsidRDefault="00E53E5A" w:rsidP="00E53E5A">
      <w:r>
        <w:tab/>
        <w:t>No</w:t>
      </w:r>
    </w:p>
    <w:p w14:paraId="7D1C23A3" w14:textId="77777777" w:rsidR="00E53E5A" w:rsidRDefault="00F37EF4" w:rsidP="00E53E5A">
      <w:pPr>
        <w:spacing w:after="0"/>
        <w:rPr>
          <w:i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</w:rPr>
        <w:t xml:space="preserve">Please select the option that best describes your current role: </w:t>
      </w:r>
      <w:r w:rsidR="00E53E5A">
        <w:rPr>
          <w:i/>
        </w:rPr>
        <w:t>Select from drop-down menu</w:t>
      </w:r>
    </w:p>
    <w:p w14:paraId="3B9011B0" w14:textId="77777777" w:rsidR="00E53E5A" w:rsidRDefault="00E53E5A" w:rsidP="00E53E5A">
      <w:pPr>
        <w:spacing w:after="0"/>
      </w:pPr>
      <w:r>
        <w:tab/>
        <w:t>Academic</w:t>
      </w:r>
    </w:p>
    <w:p w14:paraId="21035A7E" w14:textId="77777777" w:rsidR="00E53E5A" w:rsidRDefault="00E53E5A" w:rsidP="00E53E5A">
      <w:pPr>
        <w:spacing w:after="0"/>
      </w:pPr>
      <w:r>
        <w:tab/>
        <w:t>Early Career Researcher (ECR)</w:t>
      </w:r>
    </w:p>
    <w:p w14:paraId="18B3472D" w14:textId="77777777" w:rsidR="00E94F30" w:rsidRDefault="00E94F30" w:rsidP="00E53E5A">
      <w:pPr>
        <w:spacing w:after="0"/>
      </w:pPr>
      <w:r>
        <w:tab/>
        <w:t>PhD Candidate</w:t>
      </w:r>
    </w:p>
    <w:p w14:paraId="30BE540D" w14:textId="4C4DFBE1" w:rsidR="00E53E5A" w:rsidRDefault="00E53E5A" w:rsidP="00E53E5A">
      <w:pPr>
        <w:spacing w:after="0"/>
      </w:pPr>
      <w:r>
        <w:tab/>
        <w:t>Emerging Dietitians (&lt;5 years since graduation</w:t>
      </w:r>
      <w:r w:rsidR="007E4966">
        <w:t>)</w:t>
      </w:r>
    </w:p>
    <w:p w14:paraId="10AB543D" w14:textId="77777777" w:rsidR="00E53E5A" w:rsidRDefault="00E53E5A" w:rsidP="00E53E5A">
      <w:r>
        <w:tab/>
        <w:t>Student</w:t>
      </w:r>
    </w:p>
    <w:p w14:paraId="17CB4FA6" w14:textId="77777777" w:rsidR="00E53E5A" w:rsidRDefault="00F37EF4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</w:rPr>
        <w:t>Email</w:t>
      </w:r>
    </w:p>
    <w:p w14:paraId="6DBB6294" w14:textId="77777777" w:rsidR="00E53E5A" w:rsidRDefault="00E53E5A" w:rsidP="00E53E5A">
      <w:r>
        <w:rPr>
          <w:b/>
        </w:rPr>
        <w:t>CC Email</w:t>
      </w:r>
      <w:r>
        <w:t xml:space="preserve"> </w:t>
      </w:r>
      <w:r>
        <w:rPr>
          <w:i/>
        </w:rPr>
        <w:t>If nominated, all-email communication will be sent as a copy to this email address</w:t>
      </w:r>
      <w:r>
        <w:t>.</w:t>
      </w:r>
    </w:p>
    <w:p w14:paraId="48C1A859" w14:textId="77777777" w:rsidR="00E53E5A" w:rsidRDefault="00F37EF4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</w:rPr>
        <w:t>Phone</w:t>
      </w:r>
    </w:p>
    <w:p w14:paraId="48643D6A" w14:textId="77777777" w:rsidR="00E53E5A" w:rsidRDefault="00F37EF4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</w:rPr>
        <w:t>Mobile Phone</w:t>
      </w:r>
    </w:p>
    <w:p w14:paraId="4894F89A" w14:textId="77777777" w:rsidR="00E53E5A" w:rsidRPr="0051410C" w:rsidRDefault="00E53E5A" w:rsidP="00E53E5A">
      <w:pPr>
        <w:rPr>
          <w:i/>
        </w:rPr>
      </w:pPr>
      <w:r>
        <w:rPr>
          <w:b/>
        </w:rPr>
        <w:t xml:space="preserve">LinkedIn – add your handle here </w:t>
      </w:r>
      <w:r>
        <w:rPr>
          <w:i/>
        </w:rPr>
        <w:t>optional</w:t>
      </w:r>
    </w:p>
    <w:p w14:paraId="161217C5" w14:textId="77777777" w:rsidR="00E53E5A" w:rsidRDefault="00E53E5A" w:rsidP="00E53E5A">
      <w:pPr>
        <w:rPr>
          <w:b/>
        </w:rPr>
      </w:pPr>
      <w:r>
        <w:rPr>
          <w:b/>
        </w:rPr>
        <w:t xml:space="preserve">Instagram – add your handle here </w:t>
      </w:r>
      <w:r>
        <w:rPr>
          <w:i/>
        </w:rPr>
        <w:t>optional</w:t>
      </w:r>
    </w:p>
    <w:p w14:paraId="4F26A2A7" w14:textId="77777777" w:rsidR="00E53E5A" w:rsidRPr="0051410C" w:rsidRDefault="00E53E5A" w:rsidP="00E53E5A">
      <w:pPr>
        <w:rPr>
          <w:b/>
        </w:rPr>
      </w:pPr>
      <w:r>
        <w:rPr>
          <w:b/>
        </w:rPr>
        <w:t xml:space="preserve">Twitter – add your handle here </w:t>
      </w:r>
      <w:r>
        <w:rPr>
          <w:i/>
        </w:rPr>
        <w:t>optional</w:t>
      </w:r>
    </w:p>
    <w:p w14:paraId="183AC274" w14:textId="77777777" w:rsidR="00E53E5A" w:rsidRDefault="00E53E5A" w:rsidP="00E53E5A">
      <w:pPr>
        <w:rPr>
          <w:i/>
        </w:rPr>
      </w:pPr>
      <w:r>
        <w:rPr>
          <w:b/>
        </w:rPr>
        <w:t>Biography (maximum 250 words)</w:t>
      </w:r>
      <w:r>
        <w:rPr>
          <w:b/>
          <w:i/>
        </w:rPr>
        <w:t xml:space="preserve"> </w:t>
      </w:r>
      <w:r>
        <w:rPr>
          <w:i/>
        </w:rPr>
        <w:t>Written in paragraph form and in the third person please. Avoid use of bulleted or numbered lists.</w:t>
      </w:r>
    </w:p>
    <w:p w14:paraId="21429131" w14:textId="77777777" w:rsidR="00E53E5A" w:rsidRDefault="00E53E5A" w:rsidP="00E53E5A">
      <w:pPr>
        <w:rPr>
          <w:i/>
        </w:rPr>
      </w:pPr>
      <w:r>
        <w:rPr>
          <w:i/>
        </w:rPr>
        <w:t>It is recommended that you upload biographies when completing your abstract. A biography is mandatory for the submitting presenter. Additional presenters may enter TBC at this stage, and update later.</w:t>
      </w:r>
    </w:p>
    <w:p w14:paraId="11C8CF5C" w14:textId="77777777" w:rsidR="00E53E5A" w:rsidRPr="0051410C" w:rsidRDefault="00E53E5A" w:rsidP="00E53E5A">
      <w:r>
        <w:rPr>
          <w:b/>
        </w:rPr>
        <w:t>Photo upload</w:t>
      </w:r>
      <w:r>
        <w:t xml:space="preserve"> </w:t>
      </w:r>
      <w:r>
        <w:rPr>
          <w:i/>
        </w:rPr>
        <w:t>Photos should be a clear photo of your head and shoulders.</w:t>
      </w:r>
    </w:p>
    <w:p w14:paraId="5FC7A5A1" w14:textId="77777777" w:rsidR="00E53E5A" w:rsidRPr="0051410C" w:rsidRDefault="00E53E5A" w:rsidP="00E53E5A">
      <w:r>
        <w:rPr>
          <w:i/>
        </w:rPr>
        <w:t>It is recommended that you upload photos when completing your abstract, however this is not a mandatory field</w:t>
      </w:r>
    </w:p>
    <w:p w14:paraId="092A0DF3" w14:textId="77777777" w:rsidR="00E53E5A" w:rsidRDefault="00E53E5A" w:rsidP="00A31FE0">
      <w:pPr>
        <w:rPr>
          <w:bCs/>
          <w:lang w:bidi="en-US"/>
        </w:rPr>
      </w:pPr>
    </w:p>
    <w:p w14:paraId="2D65CB71" w14:textId="77777777" w:rsidR="00E53E5A" w:rsidRDefault="00E53E5A" w:rsidP="00E53E5A">
      <w:pPr>
        <w:pStyle w:val="Heading2"/>
        <w:rPr>
          <w:lang w:bidi="en-US"/>
        </w:rPr>
      </w:pPr>
      <w:r>
        <w:t>Step 3. A</w:t>
      </w:r>
      <w:r w:rsidRPr="00E53E5A">
        <w:rPr>
          <w:lang w:bidi="en-US"/>
        </w:rPr>
        <w:t xml:space="preserve"> </w:t>
      </w:r>
      <w:r>
        <w:rPr>
          <w:lang w:bidi="en-US"/>
        </w:rPr>
        <w:t>Complete the Disclosure Information</w:t>
      </w:r>
    </w:p>
    <w:p w14:paraId="353A6F50" w14:textId="77777777" w:rsidR="00E53E5A" w:rsidRDefault="00E53E5A" w:rsidP="00E53E5A">
      <w:r>
        <w:t>Form fields are detailed below:</w:t>
      </w:r>
    </w:p>
    <w:p w14:paraId="1DCD31EC" w14:textId="77777777" w:rsidR="00E53E5A" w:rsidRDefault="00F551C1" w:rsidP="00E53E5A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 w:rsidR="009F628A">
        <w:rPr>
          <w:b/>
          <w:bCs/>
          <w:lang w:bidi="en-US"/>
        </w:rPr>
        <w:t>Disclosure of Financial Relationships</w:t>
      </w:r>
      <w:r w:rsidR="009F628A">
        <w:rPr>
          <w:bCs/>
          <w:lang w:bidi="en-US"/>
        </w:rPr>
        <w:t xml:space="preserve"> </w:t>
      </w:r>
      <w:r w:rsidR="009F628A" w:rsidRPr="009F628A">
        <w:rPr>
          <w:bCs/>
          <w:i/>
          <w:lang w:bidi="en-US"/>
        </w:rPr>
        <w:t>Disclose only where the relationship is associated with the content of the activity.</w:t>
      </w:r>
    </w:p>
    <w:p w14:paraId="6400E6C0" w14:textId="77777777" w:rsidR="009F628A" w:rsidRDefault="009F628A" w:rsidP="00E53E5A">
      <w:pPr>
        <w:rPr>
          <w:bCs/>
          <w:i/>
          <w:lang w:bidi="en-US"/>
        </w:rPr>
      </w:pPr>
      <w:r w:rsidRPr="009F628A">
        <w:rPr>
          <w:bCs/>
          <w:i/>
          <w:iCs/>
          <w:lang w:bidi="en-US"/>
        </w:rPr>
        <w:t>In the field below, list the names of proprietary entities producing food and/or health care goods or services, with the exemption of government organisations and non-health care related companies with which you have, or have had, a financial relationship within the past 12 months.</w:t>
      </w:r>
    </w:p>
    <w:p w14:paraId="11A1408D" w14:textId="77777777" w:rsidR="009F628A" w:rsidRDefault="009F628A" w:rsidP="009F628A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No, I do not have a financial relationship</w:t>
      </w:r>
    </w:p>
    <w:p w14:paraId="72360ACE" w14:textId="77777777" w:rsidR="009F628A" w:rsidRDefault="009F628A" w:rsidP="00E53E5A">
      <w:pPr>
        <w:rPr>
          <w:bCs/>
          <w:lang w:bidi="en-US"/>
        </w:rPr>
      </w:pPr>
      <w:r>
        <w:rPr>
          <w:bCs/>
          <w:lang w:bidi="en-US"/>
        </w:rPr>
        <w:tab/>
        <w:t>Yes, I do have a financial relationship</w:t>
      </w:r>
    </w:p>
    <w:p w14:paraId="1E4979C6" w14:textId="77777777" w:rsidR="009F628A" w:rsidRDefault="009F628A" w:rsidP="00E53E5A">
      <w:pPr>
        <w:rPr>
          <w:bCs/>
          <w:i/>
          <w:lang w:bidi="en-US"/>
        </w:rPr>
      </w:pPr>
      <w:r>
        <w:rPr>
          <w:b/>
          <w:bCs/>
          <w:lang w:bidi="en-US"/>
        </w:rPr>
        <w:t xml:space="preserve">Nature of Relevant Financial Relationship </w:t>
      </w:r>
      <w:r w:rsidRPr="009F628A">
        <w:rPr>
          <w:bCs/>
          <w:i/>
          <w:lang w:bidi="en-US"/>
        </w:rPr>
        <w:t>If you selected yes to the above, please select one option below.</w:t>
      </w:r>
    </w:p>
    <w:p w14:paraId="03D15B01" w14:textId="77777777" w:rsidR="009F628A" w:rsidRDefault="009F628A" w:rsidP="00E53E5A">
      <w:pPr>
        <w:rPr>
          <w:bCs/>
          <w:i/>
          <w:lang w:bidi="en-US"/>
        </w:rPr>
      </w:pPr>
      <w:r w:rsidRPr="009F628A">
        <w:rPr>
          <w:bCs/>
          <w:i/>
          <w:iCs/>
          <w:lang w:bidi="en-US"/>
        </w:rPr>
        <w:t>In the field below, list the names of proprietary entities producing food and/or health care goods or services, with the exemption of government organisations and non-health care related companies with which you have, or have had, a financial relationship within the past 12 months</w:t>
      </w:r>
    </w:p>
    <w:p w14:paraId="119CE013" w14:textId="77777777" w:rsidR="009F628A" w:rsidRDefault="009F628A" w:rsidP="009F628A">
      <w:pPr>
        <w:spacing w:after="0"/>
        <w:rPr>
          <w:bCs/>
          <w:lang w:bidi="en-US"/>
        </w:rPr>
      </w:pPr>
      <w:r>
        <w:rPr>
          <w:b/>
          <w:bCs/>
          <w:lang w:bidi="en-US"/>
        </w:rPr>
        <w:tab/>
      </w:r>
      <w:r>
        <w:rPr>
          <w:bCs/>
          <w:lang w:bidi="en-US"/>
        </w:rPr>
        <w:t>Employment / Consultant Fees</w:t>
      </w:r>
    </w:p>
    <w:p w14:paraId="4A4D00E8" w14:textId="77777777" w:rsidR="009F628A" w:rsidRDefault="009F628A" w:rsidP="009F628A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Honoraria / Fees for Service</w:t>
      </w:r>
    </w:p>
    <w:p w14:paraId="0728B37B" w14:textId="77777777" w:rsidR="009F628A" w:rsidRDefault="009F628A" w:rsidP="009F628A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Advisory / Steering Committee Appointments</w:t>
      </w:r>
    </w:p>
    <w:p w14:paraId="3F7A1813" w14:textId="77777777" w:rsidR="009F628A" w:rsidRDefault="009F628A" w:rsidP="009F628A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Investigator-initiated Research Grants</w:t>
      </w:r>
    </w:p>
    <w:p w14:paraId="49FA790D" w14:textId="77777777" w:rsidR="009F628A" w:rsidRDefault="009F628A" w:rsidP="009F628A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Travel / Conference assistance</w:t>
      </w:r>
    </w:p>
    <w:p w14:paraId="2902D3FF" w14:textId="77777777" w:rsidR="009F628A" w:rsidRDefault="009F628A" w:rsidP="00E53E5A">
      <w:pPr>
        <w:rPr>
          <w:bCs/>
          <w:i/>
          <w:lang w:bidi="en-US"/>
        </w:rPr>
      </w:pPr>
      <w:r>
        <w:rPr>
          <w:bCs/>
          <w:lang w:bidi="en-US"/>
        </w:rPr>
        <w:tab/>
        <w:t xml:space="preserve">Other </w:t>
      </w:r>
      <w:r>
        <w:rPr>
          <w:bCs/>
          <w:i/>
          <w:lang w:bidi="en-US"/>
        </w:rPr>
        <w:t>Please describe where indicated</w:t>
      </w:r>
    </w:p>
    <w:p w14:paraId="6C8BA32B" w14:textId="27A9FB47" w:rsidR="009F628A" w:rsidRDefault="009F628A" w:rsidP="00E53E5A">
      <w:pPr>
        <w:rPr>
          <w:bCs/>
          <w:lang w:bidi="en-US"/>
        </w:rPr>
      </w:pPr>
      <w:r w:rsidRPr="009F628A">
        <w:rPr>
          <w:b/>
          <w:bCs/>
          <w:lang w:bidi="en-US"/>
        </w:rPr>
        <w:t>Name of company</w:t>
      </w:r>
      <w:r>
        <w:rPr>
          <w:bCs/>
          <w:lang w:bidi="en-US"/>
        </w:rPr>
        <w:t xml:space="preserve"> </w:t>
      </w:r>
      <w:r>
        <w:rPr>
          <w:bCs/>
          <w:i/>
          <w:lang w:bidi="en-US"/>
        </w:rPr>
        <w:t xml:space="preserve">List name/s of proprietary entities you have a financial relationship </w:t>
      </w:r>
      <w:r w:rsidR="00A2271A">
        <w:rPr>
          <w:bCs/>
          <w:i/>
          <w:lang w:bidi="en-US"/>
        </w:rPr>
        <w:t>with.</w:t>
      </w:r>
      <w:bookmarkStart w:id="1" w:name="_GoBack"/>
      <w:bookmarkEnd w:id="1"/>
    </w:p>
    <w:p w14:paraId="43FF980A" w14:textId="77777777" w:rsidR="009F628A" w:rsidRDefault="00F551C1" w:rsidP="00E53E5A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 w:rsidR="009F628A">
        <w:rPr>
          <w:b/>
          <w:bCs/>
          <w:lang w:bidi="en-US"/>
        </w:rPr>
        <w:t>Disclosure of Investigational Use of Commercial Product</w:t>
      </w:r>
      <w:r w:rsidR="009F628A">
        <w:rPr>
          <w:bCs/>
          <w:lang w:bidi="en-US"/>
        </w:rPr>
        <w:t xml:space="preserve"> </w:t>
      </w:r>
      <w:r w:rsidR="009F628A" w:rsidRPr="009F628A">
        <w:rPr>
          <w:bCs/>
          <w:i/>
          <w:lang w:bidi="en-US"/>
        </w:rPr>
        <w:t>If, at any time, during my activity I discuss an investigative (unapproved) use of a commercial product, I understand that I must provide disclosure of that intent. I agree to inform DA immediately should there be any change to my circumstances in this area.</w:t>
      </w:r>
    </w:p>
    <w:p w14:paraId="3F78955E" w14:textId="77777777" w:rsidR="009F628A" w:rsidRDefault="009F628A" w:rsidP="00F551C1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No, I do not intend to discuss an off-label investigative use of a commercial product/device</w:t>
      </w:r>
    </w:p>
    <w:p w14:paraId="100719E8" w14:textId="77777777" w:rsidR="009F628A" w:rsidRDefault="009F628A" w:rsidP="00E53E5A">
      <w:pPr>
        <w:rPr>
          <w:bCs/>
          <w:lang w:bidi="en-US"/>
        </w:rPr>
      </w:pPr>
      <w:r>
        <w:rPr>
          <w:bCs/>
          <w:lang w:bidi="en-US"/>
        </w:rPr>
        <w:tab/>
        <w:t>Yes, I do intend to discuss off-label/investigative use/s of the following commercial products:</w:t>
      </w:r>
    </w:p>
    <w:p w14:paraId="7B799C30" w14:textId="77777777" w:rsidR="009F628A" w:rsidRPr="009F628A" w:rsidRDefault="009F628A" w:rsidP="00E53E5A">
      <w:pPr>
        <w:rPr>
          <w:bCs/>
          <w:i/>
          <w:lang w:bidi="en-US"/>
        </w:rPr>
      </w:pPr>
      <w:r>
        <w:rPr>
          <w:b/>
          <w:bCs/>
          <w:lang w:bidi="en-US"/>
        </w:rPr>
        <w:t>Name of manufacturer/s and product/s</w:t>
      </w:r>
      <w:r>
        <w:rPr>
          <w:bCs/>
          <w:lang w:bidi="en-US"/>
        </w:rPr>
        <w:t xml:space="preserve"> </w:t>
      </w:r>
      <w:r>
        <w:rPr>
          <w:bCs/>
          <w:i/>
          <w:lang w:bidi="en-US"/>
        </w:rPr>
        <w:t>If you answered Yes to the above question, please list the details in the text box.</w:t>
      </w:r>
    </w:p>
    <w:p w14:paraId="0369E583" w14:textId="77777777" w:rsidR="009F628A" w:rsidRDefault="00F551C1" w:rsidP="00E53E5A">
      <w:pPr>
        <w:rPr>
          <w:bCs/>
          <w:i/>
          <w:lang w:bidi="en-US"/>
        </w:rPr>
      </w:pPr>
      <w:r w:rsidRPr="00F551C1">
        <w:rPr>
          <w:b/>
          <w:bCs/>
          <w:lang w:bidi="en-US"/>
        </w:rPr>
        <w:t>Declaration</w:t>
      </w:r>
      <w:r>
        <w:rPr>
          <w:bCs/>
          <w:lang w:bidi="en-US"/>
        </w:rPr>
        <w:t xml:space="preserve"> </w:t>
      </w:r>
      <w:r>
        <w:rPr>
          <w:bCs/>
          <w:i/>
          <w:lang w:bidi="en-US"/>
        </w:rPr>
        <w:t>Read carefully and click the “submit” button.</w:t>
      </w:r>
    </w:p>
    <w:p w14:paraId="109680AD" w14:textId="77777777" w:rsidR="00F551C1" w:rsidRPr="00F551C1" w:rsidRDefault="00F551C1" w:rsidP="00F551C1">
      <w:pPr>
        <w:rPr>
          <w:bCs/>
          <w:lang w:bidi="en-US"/>
        </w:rPr>
      </w:pPr>
      <w:r w:rsidRPr="00F551C1">
        <w:rPr>
          <w:bCs/>
          <w:lang w:bidi="en-US"/>
        </w:rPr>
        <w:t>By submitting this proposal, I attest that the completed information is accurate. Please accept this as my signature.</w:t>
      </w:r>
    </w:p>
    <w:p w14:paraId="78D31528" w14:textId="77777777"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I have disclosed all relevant financial relationships to DA and understand that this information will be provided to the participants of the activity.</w:t>
      </w:r>
    </w:p>
    <w:p w14:paraId="54DF9518" w14:textId="77777777"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My presentation will promote quality or improvements in nutrition and dietetics and will not promote specific proprietary business or a commercial interest. Content for this activity will be well balanced, evidence based and unbiased.</w:t>
      </w:r>
    </w:p>
    <w:p w14:paraId="20679369" w14:textId="77777777"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I have not, nor will I, accept any honoraria or additional payments or reimbursement beyond that provided through DA.</w:t>
      </w:r>
    </w:p>
    <w:p w14:paraId="408EE6E1" w14:textId="4CBADC54"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 xml:space="preserve">If I am discussing specific products or </w:t>
      </w:r>
      <w:r w:rsidR="007E4966" w:rsidRPr="00F551C1">
        <w:rPr>
          <w:bCs/>
          <w:lang w:bidi="en-US"/>
        </w:rPr>
        <w:t>services,</w:t>
      </w:r>
      <w:r w:rsidRPr="00F551C1">
        <w:rPr>
          <w:bCs/>
          <w:lang w:bidi="en-US"/>
        </w:rPr>
        <w:t xml:space="preserve"> I will use generic names to the extent possible. I will use trade names of several companies when available and not one single company.</w:t>
      </w:r>
    </w:p>
    <w:p w14:paraId="453C275F" w14:textId="77777777"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If I have been trained or utilised by a commercial entity or its agency as a speaker for any commercial interest, the promotional aspects for that presentation will not be included in any way with this activity.</w:t>
      </w:r>
    </w:p>
    <w:p w14:paraId="2FBF34FD" w14:textId="77777777"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If I am presenting research funded by a commercial company, the information presented will be based on generally accepted principles and methods, and will not promote the commercial interest of the funding company.</w:t>
      </w:r>
    </w:p>
    <w:p w14:paraId="5560A0B4" w14:textId="77777777"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I have read this form and I intend to be compliant with the letter and spirit of DA.</w:t>
      </w:r>
    </w:p>
    <w:p w14:paraId="77020E93" w14:textId="77777777" w:rsidR="00F551C1" w:rsidRPr="00F551C1" w:rsidRDefault="00F551C1" w:rsidP="00F551C1">
      <w:pPr>
        <w:rPr>
          <w:bCs/>
          <w:lang w:bidi="en-US"/>
        </w:rPr>
      </w:pPr>
      <w:r w:rsidRPr="00F551C1">
        <w:rPr>
          <w:b/>
          <w:bCs/>
          <w:lang w:bidi="en-US"/>
        </w:rPr>
        <w:t>Please note:</w:t>
      </w:r>
      <w:r w:rsidRPr="00F551C1">
        <w:rPr>
          <w:bCs/>
          <w:lang w:bidi="en-US"/>
        </w:rPr>
        <w:t> If your submission is selected for the program, DA may use your presentation slides and videos and/or photos taken of you during your presentation to send to conference delegates. DA may also publish this information on the DA and conference website. </w:t>
      </w:r>
    </w:p>
    <w:p w14:paraId="24F620E7" w14:textId="77777777" w:rsidR="00A31FE0" w:rsidRPr="0025069D" w:rsidRDefault="00A31FE0" w:rsidP="00A31FE0">
      <w:pPr>
        <w:rPr>
          <w:bCs/>
          <w:lang w:bidi="en-US"/>
        </w:rPr>
      </w:pPr>
    </w:p>
    <w:p w14:paraId="11590F5E" w14:textId="77777777" w:rsidR="00A31FE0" w:rsidRDefault="00A31FE0" w:rsidP="00A31FE0">
      <w:pPr>
        <w:pStyle w:val="Heading1"/>
        <w:rPr>
          <w:lang w:bidi="en-US"/>
        </w:rPr>
      </w:pPr>
      <w:r>
        <w:rPr>
          <w:lang w:bidi="en-US"/>
        </w:rPr>
        <w:t>Contact</w:t>
      </w:r>
    </w:p>
    <w:p w14:paraId="20AF4DA3" w14:textId="77777777" w:rsidR="00A31FE0" w:rsidRDefault="00A31FE0" w:rsidP="00A31FE0">
      <w:pPr>
        <w:rPr>
          <w:bCs/>
          <w:lang w:bidi="en-US"/>
        </w:rPr>
      </w:pPr>
      <w:r>
        <w:rPr>
          <w:bCs/>
          <w:lang w:bidi="en-US"/>
        </w:rPr>
        <w:t>For any enquiries regarding the Dietitians Australia 2021 Conference call for submissions process, please contact the conference office:</w:t>
      </w:r>
    </w:p>
    <w:p w14:paraId="00421A72" w14:textId="77777777" w:rsidR="00A31FE0" w:rsidRPr="00E57F72" w:rsidRDefault="00A31FE0" w:rsidP="00A31FE0">
      <w:pPr>
        <w:spacing w:after="0"/>
      </w:pPr>
      <w:r w:rsidRPr="00E57F72">
        <w:t>Think Business Events</w:t>
      </w:r>
    </w:p>
    <w:p w14:paraId="02FD2BAF" w14:textId="77777777" w:rsidR="00A31FE0" w:rsidRPr="00E57F72" w:rsidRDefault="00A31FE0" w:rsidP="00A31FE0">
      <w:pPr>
        <w:spacing w:after="0"/>
      </w:pPr>
      <w:r w:rsidRPr="00E57F72">
        <w:t xml:space="preserve">Ph: 03 9417 1350 </w:t>
      </w:r>
    </w:p>
    <w:p w14:paraId="458188C1" w14:textId="77777777" w:rsidR="00A31FE0" w:rsidRPr="000E5BF0" w:rsidRDefault="00A31FE0" w:rsidP="00A31FE0">
      <w:r w:rsidRPr="00E57F72">
        <w:t xml:space="preserve">Email: </w:t>
      </w:r>
      <w:hyperlink r:id="rId10" w:history="1">
        <w:r w:rsidRPr="007051CC">
          <w:rPr>
            <w:rStyle w:val="Hyperlink"/>
          </w:rPr>
          <w:t>da@thinkbusinessevents.com.au</w:t>
        </w:r>
      </w:hyperlink>
      <w:r w:rsidRPr="00E57F72">
        <w:rPr>
          <w:u w:val="single"/>
        </w:rPr>
        <w:t xml:space="preserve"> </w:t>
      </w:r>
    </w:p>
    <w:p w14:paraId="15683476" w14:textId="77777777" w:rsidR="00A31FE0" w:rsidRPr="00AA6444" w:rsidRDefault="00A2271A" w:rsidP="00A31FE0">
      <w:hyperlink r:id="rId11" w:history="1">
        <w:r w:rsidR="00A31FE0" w:rsidRPr="009A3173">
          <w:rPr>
            <w:rStyle w:val="Hyperlink"/>
          </w:rPr>
          <w:t>www.da2021.com.au</w:t>
        </w:r>
      </w:hyperlink>
    </w:p>
    <w:sectPr w:rsidR="00A31FE0" w:rsidRPr="00AA6444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1D5A4" w14:textId="77777777" w:rsidR="003B6E90" w:rsidRDefault="003B6E90" w:rsidP="00FB4527">
      <w:pPr>
        <w:spacing w:after="0" w:line="240" w:lineRule="auto"/>
      </w:pPr>
      <w:r>
        <w:separator/>
      </w:r>
    </w:p>
  </w:endnote>
  <w:endnote w:type="continuationSeparator" w:id="0">
    <w:p w14:paraId="5C6E3E82" w14:textId="77777777" w:rsidR="003B6E90" w:rsidRDefault="003B6E90" w:rsidP="00FB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2752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2505CA" w14:textId="77777777" w:rsidR="003B6E90" w:rsidRPr="008A0806" w:rsidRDefault="003B6E90" w:rsidP="00FB4527">
            <w:pPr>
              <w:pStyle w:val="Footer"/>
              <w:jc w:val="center"/>
              <w:rPr>
                <w:i/>
                <w:sz w:val="20"/>
              </w:rPr>
            </w:pPr>
            <w:r w:rsidRPr="008A0806">
              <w:rPr>
                <w:i/>
                <w:noProof/>
                <w:sz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617754" wp14:editId="132B8585">
                      <wp:simplePos x="0" y="0"/>
                      <wp:positionH relativeFrom="column">
                        <wp:posOffset>-1</wp:posOffset>
                      </wp:positionH>
                      <wp:positionV relativeFrom="paragraph">
                        <wp:posOffset>-90805</wp:posOffset>
                      </wp:positionV>
                      <wp:extent cx="58769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7692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E5DBE9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.15pt" to="46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" strokecolor="#00abc9 [3204]" strokeweight="1pt">
                      <v:stroke joinstyle="miter"/>
                    </v:line>
                  </w:pict>
                </mc:Fallback>
              </mc:AlternateContent>
            </w:r>
            <w:r>
              <w:rPr>
                <w:i/>
                <w:sz w:val="20"/>
              </w:rPr>
              <w:t xml:space="preserve">DA 2021 </w:t>
            </w:r>
            <w:r w:rsidR="00DC4DF1">
              <w:rPr>
                <w:i/>
                <w:sz w:val="20"/>
              </w:rPr>
              <w:t xml:space="preserve">Workshop </w:t>
            </w:r>
            <w:r>
              <w:rPr>
                <w:i/>
                <w:sz w:val="20"/>
              </w:rPr>
              <w:t>submission template</w:t>
            </w:r>
          </w:p>
          <w:p w14:paraId="6D5C0533" w14:textId="4A1F10C0" w:rsidR="003B6E90" w:rsidRDefault="003B6E90" w:rsidP="00FB4527">
            <w:pPr>
              <w:pStyle w:val="Footer"/>
              <w:jc w:val="right"/>
            </w:pPr>
            <w:r>
              <w:ptab w:relativeTo="margin" w:alignment="left" w:leader="none"/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271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271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314D6" w14:textId="77777777" w:rsidR="003B6E90" w:rsidRDefault="003B6E90" w:rsidP="00FB4527">
      <w:pPr>
        <w:spacing w:after="0" w:line="240" w:lineRule="auto"/>
      </w:pPr>
      <w:r>
        <w:separator/>
      </w:r>
    </w:p>
  </w:footnote>
  <w:footnote w:type="continuationSeparator" w:id="0">
    <w:p w14:paraId="3CBB0D59" w14:textId="77777777" w:rsidR="003B6E90" w:rsidRDefault="003B6E90" w:rsidP="00FB4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5EE4"/>
    <w:multiLevelType w:val="hybridMultilevel"/>
    <w:tmpl w:val="A094EA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26B5A"/>
    <w:multiLevelType w:val="hybridMultilevel"/>
    <w:tmpl w:val="559E0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D1DFE"/>
    <w:multiLevelType w:val="hybridMultilevel"/>
    <w:tmpl w:val="807ECA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B2970"/>
    <w:multiLevelType w:val="multilevel"/>
    <w:tmpl w:val="B7A8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267CE7"/>
    <w:multiLevelType w:val="hybridMultilevel"/>
    <w:tmpl w:val="080E5C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265AD"/>
    <w:multiLevelType w:val="hybridMultilevel"/>
    <w:tmpl w:val="4AB8FF4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1054B3"/>
    <w:multiLevelType w:val="hybridMultilevel"/>
    <w:tmpl w:val="5AC0E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06670"/>
    <w:multiLevelType w:val="hybridMultilevel"/>
    <w:tmpl w:val="50C61E3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2E198F"/>
    <w:multiLevelType w:val="hybridMultilevel"/>
    <w:tmpl w:val="8670DE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D0055"/>
    <w:multiLevelType w:val="hybridMultilevel"/>
    <w:tmpl w:val="C67E73E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93D32"/>
    <w:multiLevelType w:val="hybridMultilevel"/>
    <w:tmpl w:val="C3701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B38B2"/>
    <w:multiLevelType w:val="hybridMultilevel"/>
    <w:tmpl w:val="6C44E7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145E6"/>
    <w:multiLevelType w:val="hybridMultilevel"/>
    <w:tmpl w:val="746604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03857"/>
    <w:multiLevelType w:val="hybridMultilevel"/>
    <w:tmpl w:val="1F50A5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34106"/>
    <w:multiLevelType w:val="hybridMultilevel"/>
    <w:tmpl w:val="67742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F6BBB"/>
    <w:multiLevelType w:val="hybridMultilevel"/>
    <w:tmpl w:val="717641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50E1D"/>
    <w:multiLevelType w:val="hybridMultilevel"/>
    <w:tmpl w:val="61AA1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750AF"/>
    <w:multiLevelType w:val="multilevel"/>
    <w:tmpl w:val="3BEE6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532814"/>
    <w:multiLevelType w:val="hybridMultilevel"/>
    <w:tmpl w:val="4DE84CDE"/>
    <w:lvl w:ilvl="0" w:tplc="71347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5D6350"/>
    <w:multiLevelType w:val="hybridMultilevel"/>
    <w:tmpl w:val="6AF0EE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A21B8"/>
    <w:multiLevelType w:val="multilevel"/>
    <w:tmpl w:val="7BEA6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C91272"/>
    <w:multiLevelType w:val="hybridMultilevel"/>
    <w:tmpl w:val="C0E6D9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C4241D"/>
    <w:multiLevelType w:val="hybridMultilevel"/>
    <w:tmpl w:val="2508F6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F3293"/>
    <w:multiLevelType w:val="hybridMultilevel"/>
    <w:tmpl w:val="BCE2C07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64DB0"/>
    <w:multiLevelType w:val="hybridMultilevel"/>
    <w:tmpl w:val="C37CDF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9346B"/>
    <w:multiLevelType w:val="hybridMultilevel"/>
    <w:tmpl w:val="5C5A7C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70E95"/>
    <w:multiLevelType w:val="hybridMultilevel"/>
    <w:tmpl w:val="29EA7C0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F4F39"/>
    <w:multiLevelType w:val="hybridMultilevel"/>
    <w:tmpl w:val="10C49E6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7284D"/>
    <w:multiLevelType w:val="hybridMultilevel"/>
    <w:tmpl w:val="98546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D63BE"/>
    <w:multiLevelType w:val="hybridMultilevel"/>
    <w:tmpl w:val="9AF8B9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F006E"/>
    <w:multiLevelType w:val="hybridMultilevel"/>
    <w:tmpl w:val="39CE2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E4962"/>
    <w:multiLevelType w:val="hybridMultilevel"/>
    <w:tmpl w:val="D8AE22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234B1"/>
    <w:multiLevelType w:val="hybridMultilevel"/>
    <w:tmpl w:val="611AA4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EA554E"/>
    <w:multiLevelType w:val="hybridMultilevel"/>
    <w:tmpl w:val="B14C5C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F70B94"/>
    <w:multiLevelType w:val="hybridMultilevel"/>
    <w:tmpl w:val="CAE2BD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FB6FDA"/>
    <w:multiLevelType w:val="hybridMultilevel"/>
    <w:tmpl w:val="AE34B0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184372"/>
    <w:multiLevelType w:val="hybridMultilevel"/>
    <w:tmpl w:val="583C86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5A38DA"/>
    <w:multiLevelType w:val="hybridMultilevel"/>
    <w:tmpl w:val="8C90FA1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170C71"/>
    <w:multiLevelType w:val="hybridMultilevel"/>
    <w:tmpl w:val="E95E3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B8340B"/>
    <w:multiLevelType w:val="hybridMultilevel"/>
    <w:tmpl w:val="071ACA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4"/>
  </w:num>
  <w:num w:numId="4">
    <w:abstractNumId w:val="23"/>
  </w:num>
  <w:num w:numId="5">
    <w:abstractNumId w:val="20"/>
  </w:num>
  <w:num w:numId="6">
    <w:abstractNumId w:val="21"/>
  </w:num>
  <w:num w:numId="7">
    <w:abstractNumId w:val="14"/>
  </w:num>
  <w:num w:numId="8">
    <w:abstractNumId w:val="11"/>
  </w:num>
  <w:num w:numId="9">
    <w:abstractNumId w:val="27"/>
  </w:num>
  <w:num w:numId="10">
    <w:abstractNumId w:val="12"/>
  </w:num>
  <w:num w:numId="11">
    <w:abstractNumId w:val="9"/>
  </w:num>
  <w:num w:numId="12">
    <w:abstractNumId w:val="8"/>
  </w:num>
  <w:num w:numId="13">
    <w:abstractNumId w:val="22"/>
  </w:num>
  <w:num w:numId="14">
    <w:abstractNumId w:val="26"/>
  </w:num>
  <w:num w:numId="15">
    <w:abstractNumId w:val="32"/>
  </w:num>
  <w:num w:numId="16">
    <w:abstractNumId w:val="29"/>
  </w:num>
  <w:num w:numId="17">
    <w:abstractNumId w:val="16"/>
  </w:num>
  <w:num w:numId="18">
    <w:abstractNumId w:val="31"/>
  </w:num>
  <w:num w:numId="19">
    <w:abstractNumId w:val="10"/>
  </w:num>
  <w:num w:numId="20">
    <w:abstractNumId w:val="38"/>
  </w:num>
  <w:num w:numId="21">
    <w:abstractNumId w:val="2"/>
  </w:num>
  <w:num w:numId="22">
    <w:abstractNumId w:val="33"/>
  </w:num>
  <w:num w:numId="23">
    <w:abstractNumId w:val="19"/>
  </w:num>
  <w:num w:numId="24">
    <w:abstractNumId w:val="0"/>
  </w:num>
  <w:num w:numId="25">
    <w:abstractNumId w:val="4"/>
  </w:num>
  <w:num w:numId="26">
    <w:abstractNumId w:val="30"/>
  </w:num>
  <w:num w:numId="27">
    <w:abstractNumId w:val="15"/>
  </w:num>
  <w:num w:numId="28">
    <w:abstractNumId w:val="6"/>
  </w:num>
  <w:num w:numId="29">
    <w:abstractNumId w:val="18"/>
  </w:num>
  <w:num w:numId="30">
    <w:abstractNumId w:val="34"/>
  </w:num>
  <w:num w:numId="31">
    <w:abstractNumId w:val="28"/>
  </w:num>
  <w:num w:numId="32">
    <w:abstractNumId w:val="7"/>
  </w:num>
  <w:num w:numId="33">
    <w:abstractNumId w:val="35"/>
  </w:num>
  <w:num w:numId="34">
    <w:abstractNumId w:val="39"/>
  </w:num>
  <w:num w:numId="35">
    <w:abstractNumId w:val="13"/>
  </w:num>
  <w:num w:numId="36">
    <w:abstractNumId w:val="37"/>
  </w:num>
  <w:num w:numId="37">
    <w:abstractNumId w:val="36"/>
  </w:num>
  <w:num w:numId="38">
    <w:abstractNumId w:val="3"/>
  </w:num>
  <w:num w:numId="39">
    <w:abstractNumId w:val="17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ED"/>
    <w:rsid w:val="000E3E59"/>
    <w:rsid w:val="000E5BF0"/>
    <w:rsid w:val="00147AF3"/>
    <w:rsid w:val="0015746B"/>
    <w:rsid w:val="0025069D"/>
    <w:rsid w:val="00254771"/>
    <w:rsid w:val="002C0870"/>
    <w:rsid w:val="002E67D8"/>
    <w:rsid w:val="00316C3D"/>
    <w:rsid w:val="00380D09"/>
    <w:rsid w:val="003B6E90"/>
    <w:rsid w:val="00435717"/>
    <w:rsid w:val="004944E5"/>
    <w:rsid w:val="004A0325"/>
    <w:rsid w:val="004E5D42"/>
    <w:rsid w:val="0051410C"/>
    <w:rsid w:val="0054193C"/>
    <w:rsid w:val="00576E60"/>
    <w:rsid w:val="005B1203"/>
    <w:rsid w:val="005F0F35"/>
    <w:rsid w:val="005F29AE"/>
    <w:rsid w:val="00601231"/>
    <w:rsid w:val="0060457F"/>
    <w:rsid w:val="00606117"/>
    <w:rsid w:val="00691036"/>
    <w:rsid w:val="00794A01"/>
    <w:rsid w:val="00796297"/>
    <w:rsid w:val="00797B1A"/>
    <w:rsid w:val="007D1939"/>
    <w:rsid w:val="007E4966"/>
    <w:rsid w:val="00845AF1"/>
    <w:rsid w:val="00847699"/>
    <w:rsid w:val="0088277E"/>
    <w:rsid w:val="008A0806"/>
    <w:rsid w:val="0091196A"/>
    <w:rsid w:val="00923C2C"/>
    <w:rsid w:val="0097397E"/>
    <w:rsid w:val="009A3B75"/>
    <w:rsid w:val="009F628A"/>
    <w:rsid w:val="009F6882"/>
    <w:rsid w:val="00A2271A"/>
    <w:rsid w:val="00A31FE0"/>
    <w:rsid w:val="00A3721C"/>
    <w:rsid w:val="00AA6444"/>
    <w:rsid w:val="00AB0B3E"/>
    <w:rsid w:val="00AB1277"/>
    <w:rsid w:val="00B55C02"/>
    <w:rsid w:val="00B66750"/>
    <w:rsid w:val="00BA3E56"/>
    <w:rsid w:val="00BA41A3"/>
    <w:rsid w:val="00BC04ED"/>
    <w:rsid w:val="00C1148C"/>
    <w:rsid w:val="00C7263E"/>
    <w:rsid w:val="00C9738B"/>
    <w:rsid w:val="00CA2DB3"/>
    <w:rsid w:val="00CA763F"/>
    <w:rsid w:val="00CD0D7E"/>
    <w:rsid w:val="00D16227"/>
    <w:rsid w:val="00D240FB"/>
    <w:rsid w:val="00D661F1"/>
    <w:rsid w:val="00DC4DF1"/>
    <w:rsid w:val="00E53E5A"/>
    <w:rsid w:val="00E94F30"/>
    <w:rsid w:val="00EA3DAE"/>
    <w:rsid w:val="00ED5969"/>
    <w:rsid w:val="00F37EF4"/>
    <w:rsid w:val="00F46082"/>
    <w:rsid w:val="00F551C1"/>
    <w:rsid w:val="00F805C1"/>
    <w:rsid w:val="00FB4527"/>
    <w:rsid w:val="00FD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79E6F0A"/>
  <w15:chartTrackingRefBased/>
  <w15:docId w15:val="{0654C8F5-D33C-4877-90BA-97F13E73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46B"/>
  </w:style>
  <w:style w:type="paragraph" w:styleId="Heading1">
    <w:name w:val="heading 1"/>
    <w:basedOn w:val="Normal"/>
    <w:next w:val="Normal"/>
    <w:link w:val="Heading1Char"/>
    <w:uiPriority w:val="9"/>
    <w:qFormat/>
    <w:rsid w:val="0015746B"/>
    <w:pPr>
      <w:keepNext/>
      <w:keepLines/>
      <w:spacing w:before="240" w:after="0"/>
      <w:outlineLvl w:val="0"/>
    </w:pPr>
    <w:rPr>
      <w:rFonts w:eastAsiaTheme="majorEastAsia" w:cstheme="majorBidi"/>
      <w:b/>
      <w:color w:val="00ABC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74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0ABC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5BF0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1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7F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746B"/>
    <w:rPr>
      <w:rFonts w:eastAsiaTheme="majorEastAsia" w:cstheme="majorBidi"/>
      <w:b/>
      <w:color w:val="00ABC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746B"/>
    <w:rPr>
      <w:rFonts w:asciiTheme="majorHAnsi" w:eastAsiaTheme="majorEastAsia" w:hAnsiTheme="majorHAnsi" w:cstheme="majorBidi"/>
      <w:b/>
      <w:color w:val="00ABC9"/>
      <w:sz w:val="26"/>
      <w:szCs w:val="26"/>
    </w:rPr>
  </w:style>
  <w:style w:type="paragraph" w:styleId="ListParagraph">
    <w:name w:val="List Paragraph"/>
    <w:basedOn w:val="Normal"/>
    <w:uiPriority w:val="34"/>
    <w:qFormat/>
    <w:rsid w:val="00797B1A"/>
    <w:pPr>
      <w:ind w:left="720"/>
      <w:contextualSpacing/>
    </w:pPr>
  </w:style>
  <w:style w:type="table" w:styleId="TableGrid">
    <w:name w:val="Table Grid"/>
    <w:basedOn w:val="TableNormal"/>
    <w:uiPriority w:val="39"/>
    <w:rsid w:val="00691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923C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5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BC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BC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BC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BC9" w:themeFill="accent1"/>
      </w:tcPr>
    </w:tblStylePr>
    <w:tblStylePr w:type="band1Vert">
      <w:tblPr/>
      <w:tcPr>
        <w:shd w:val="clear" w:color="auto" w:fill="83ECFF" w:themeFill="accent1" w:themeFillTint="66"/>
      </w:tcPr>
    </w:tblStylePr>
    <w:tblStylePr w:type="band1Horz">
      <w:tblPr/>
      <w:tcPr>
        <w:shd w:val="clear" w:color="auto" w:fill="83ECFF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923C2C"/>
    <w:pPr>
      <w:spacing w:after="0" w:line="240" w:lineRule="auto"/>
    </w:pPr>
    <w:tblPr>
      <w:tblStyleRowBandSize w:val="1"/>
      <w:tblStyleColBandSize w:val="1"/>
      <w:tblBorders>
        <w:top w:val="single" w:sz="4" w:space="0" w:color="45E2FF" w:themeColor="accent1" w:themeTint="99"/>
        <w:left w:val="single" w:sz="4" w:space="0" w:color="45E2FF" w:themeColor="accent1" w:themeTint="99"/>
        <w:bottom w:val="single" w:sz="4" w:space="0" w:color="45E2FF" w:themeColor="accent1" w:themeTint="99"/>
        <w:right w:val="single" w:sz="4" w:space="0" w:color="45E2FF" w:themeColor="accent1" w:themeTint="99"/>
        <w:insideH w:val="single" w:sz="4" w:space="0" w:color="45E2FF" w:themeColor="accent1" w:themeTint="99"/>
        <w:insideV w:val="single" w:sz="4" w:space="0" w:color="45E2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BC9" w:themeColor="accent1"/>
          <w:left w:val="single" w:sz="4" w:space="0" w:color="00ABC9" w:themeColor="accent1"/>
          <w:bottom w:val="single" w:sz="4" w:space="0" w:color="00ABC9" w:themeColor="accent1"/>
          <w:right w:val="single" w:sz="4" w:space="0" w:color="00ABC9" w:themeColor="accent1"/>
          <w:insideH w:val="nil"/>
          <w:insideV w:val="nil"/>
        </w:tcBorders>
        <w:shd w:val="clear" w:color="auto" w:fill="00ABC9" w:themeFill="accent1"/>
      </w:tcPr>
    </w:tblStylePr>
    <w:tblStylePr w:type="lastRow">
      <w:rPr>
        <w:b/>
        <w:bCs/>
      </w:rPr>
      <w:tblPr/>
      <w:tcPr>
        <w:tcBorders>
          <w:top w:val="double" w:sz="4" w:space="0" w:color="00ABC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5FF" w:themeFill="accent1" w:themeFillTint="33"/>
      </w:tcPr>
    </w:tblStylePr>
    <w:tblStylePr w:type="band1Horz">
      <w:tblPr/>
      <w:tcPr>
        <w:shd w:val="clear" w:color="auto" w:fill="C1F5FF" w:themeFill="accent1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0E5BF0"/>
    <w:rPr>
      <w:rFonts w:eastAsiaTheme="majorEastAsia" w:cstheme="majorBidi"/>
      <w:b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0E5BF0"/>
    <w:rPr>
      <w:b/>
      <w:bCs/>
      <w:i/>
      <w:iCs/>
      <w:color w:val="auto"/>
    </w:rPr>
  </w:style>
  <w:style w:type="character" w:styleId="Hyperlink">
    <w:name w:val="Hyperlink"/>
    <w:basedOn w:val="DefaultParagraphFont"/>
    <w:uiPriority w:val="99"/>
    <w:unhideWhenUsed/>
    <w:rsid w:val="00606117"/>
    <w:rPr>
      <w:color w:val="0563C1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41A3"/>
    <w:rPr>
      <w:rFonts w:asciiTheme="majorHAnsi" w:eastAsiaTheme="majorEastAsia" w:hAnsiTheme="majorHAnsi" w:cstheme="majorBidi"/>
      <w:color w:val="007F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FB4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527"/>
  </w:style>
  <w:style w:type="paragraph" w:styleId="Footer">
    <w:name w:val="footer"/>
    <w:basedOn w:val="Normal"/>
    <w:link w:val="FooterChar"/>
    <w:uiPriority w:val="99"/>
    <w:unhideWhenUsed/>
    <w:rsid w:val="00FB4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527"/>
  </w:style>
  <w:style w:type="paragraph" w:styleId="NormalWeb">
    <w:name w:val="Normal (Web)"/>
    <w:basedOn w:val="Normal"/>
    <w:uiPriority w:val="99"/>
    <w:semiHidden/>
    <w:unhideWhenUsed/>
    <w:rsid w:val="003B6E9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914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347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5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1544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4200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8849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6961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996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7681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8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1240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2806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685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493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1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907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7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9472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76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187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5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425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6343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146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1820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8464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915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44538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668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628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268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57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2021.com.a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2021.com.a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a@thinkbusinessevents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2021.com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BC9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Roderick</dc:creator>
  <cp:keywords/>
  <dc:description/>
  <cp:lastModifiedBy>Hanna Roderick</cp:lastModifiedBy>
  <cp:revision>3</cp:revision>
  <dcterms:created xsi:type="dcterms:W3CDTF">2020-11-13T05:28:00Z</dcterms:created>
  <dcterms:modified xsi:type="dcterms:W3CDTF">2020-11-13T06:23:00Z</dcterms:modified>
</cp:coreProperties>
</file>